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8A9C9" w14:textId="6C342AA3" w:rsidR="00A06878" w:rsidRDefault="00C541A7" w:rsidP="00C541A7">
      <w:pPr>
        <w:jc w:val="center"/>
        <w:rPr>
          <w:rFonts w:ascii="Arial" w:eastAsia="Calibri" w:hAnsi="Arial" w:cs="Arial"/>
          <w:b/>
          <w:bCs/>
        </w:rPr>
      </w:pPr>
      <w:r w:rsidRPr="00C541A7">
        <w:rPr>
          <w:rFonts w:ascii="Arial" w:eastAsia="Calibri" w:hAnsi="Arial" w:cs="Arial"/>
          <w:b/>
          <w:bCs/>
        </w:rPr>
        <w:t xml:space="preserve">CARACTERIZACION DEL PROCESO DE </w:t>
      </w:r>
      <w:r w:rsidR="00E022A4">
        <w:rPr>
          <w:rFonts w:ascii="Arial" w:eastAsia="Calibri" w:hAnsi="Arial" w:cs="Arial"/>
          <w:b/>
          <w:bCs/>
        </w:rPr>
        <w:t>FARMACIA</w:t>
      </w:r>
    </w:p>
    <w:tbl>
      <w:tblPr>
        <w:tblStyle w:val="Tablaconcuadrcula"/>
        <w:tblW w:w="13627" w:type="dxa"/>
        <w:tblLook w:val="04A0" w:firstRow="1" w:lastRow="0" w:firstColumn="1" w:lastColumn="0" w:noHBand="0" w:noVBand="1"/>
      </w:tblPr>
      <w:tblGrid>
        <w:gridCol w:w="564"/>
        <w:gridCol w:w="1983"/>
        <w:gridCol w:w="1879"/>
        <w:gridCol w:w="672"/>
        <w:gridCol w:w="2905"/>
        <w:gridCol w:w="849"/>
        <w:gridCol w:w="2196"/>
        <w:gridCol w:w="2555"/>
        <w:gridCol w:w="24"/>
      </w:tblGrid>
      <w:tr w:rsidR="006C60E5" w:rsidRPr="00942F4F" w14:paraId="5F0773F0" w14:textId="615CAD3D" w:rsidTr="006C60E5">
        <w:trPr>
          <w:trHeight w:val="624"/>
        </w:trPr>
        <w:tc>
          <w:tcPr>
            <w:tcW w:w="13627" w:type="dxa"/>
            <w:gridSpan w:val="9"/>
          </w:tcPr>
          <w:p w14:paraId="3B6EF8B8" w14:textId="364EF58E" w:rsidR="006C60E5" w:rsidRPr="00705324" w:rsidRDefault="006C60E5" w:rsidP="00C36E71">
            <w:pPr>
              <w:autoSpaceDE w:val="0"/>
              <w:autoSpaceDN w:val="0"/>
              <w:adjustRightInd w:val="0"/>
              <w:jc w:val="both"/>
              <w:rPr>
                <w:rFonts w:ascii="Arial" w:hAnsi="Arial" w:cs="Arial"/>
              </w:rPr>
            </w:pPr>
            <w:r w:rsidRPr="00942F4F">
              <w:rPr>
                <w:rFonts w:ascii="Arial" w:eastAsia="Calibri" w:hAnsi="Arial" w:cs="Arial"/>
                <w:b/>
                <w:bCs/>
              </w:rPr>
              <w:t xml:space="preserve">OBJETIVO DEL MACROPROCESO: </w:t>
            </w:r>
            <w:r w:rsidR="00C36E71" w:rsidRPr="00C36E71">
              <w:rPr>
                <w:rFonts w:ascii="Arial" w:hAnsi="Arial" w:cs="Arial"/>
                <w:sz w:val="24"/>
                <w:szCs w:val="24"/>
              </w:rPr>
              <w:t>Definir el listado de medicamentos y dispositivos médicos que la institución requiere, para brindarle de manera segura al usuario prevención, tratamiento y diagnóstico, contemplando el perfil epidemiológico, los beneficios terapéuticos, económicos y administrativos y el listado de medicamentos POS.</w:t>
            </w:r>
          </w:p>
        </w:tc>
      </w:tr>
      <w:tr w:rsidR="006C60E5" w:rsidRPr="00942F4F" w14:paraId="2605C568" w14:textId="2B48727A" w:rsidTr="006C60E5">
        <w:trPr>
          <w:trHeight w:val="199"/>
        </w:trPr>
        <w:tc>
          <w:tcPr>
            <w:tcW w:w="13627" w:type="dxa"/>
            <w:gridSpan w:val="9"/>
          </w:tcPr>
          <w:p w14:paraId="155C7EAD" w14:textId="166C202F" w:rsidR="006C60E5" w:rsidRPr="00942F4F" w:rsidRDefault="006C60E5" w:rsidP="008A2914">
            <w:pPr>
              <w:jc w:val="both"/>
              <w:rPr>
                <w:rFonts w:ascii="Arial" w:hAnsi="Arial" w:cs="Arial"/>
                <w:b/>
              </w:rPr>
            </w:pPr>
            <w:r>
              <w:rPr>
                <w:rFonts w:ascii="Arial" w:hAnsi="Arial" w:cs="Arial"/>
                <w:b/>
              </w:rPr>
              <w:t xml:space="preserve">NOMBRE DEL PROCESO: </w:t>
            </w:r>
            <w:r w:rsidR="00C36E71">
              <w:rPr>
                <w:rFonts w:ascii="Arial" w:hAnsi="Arial" w:cs="Arial"/>
                <w:b/>
              </w:rPr>
              <w:t>FARMACIA</w:t>
            </w:r>
            <w:r w:rsidR="00425D25">
              <w:rPr>
                <w:rFonts w:ascii="Arial" w:hAnsi="Arial" w:cs="Arial"/>
                <w:b/>
              </w:rPr>
              <w:t xml:space="preserve"> COD: PR-FA</w:t>
            </w:r>
          </w:p>
        </w:tc>
      </w:tr>
      <w:tr w:rsidR="006C60E5" w:rsidRPr="00942F4F" w14:paraId="3F4E6619" w14:textId="187469D9" w:rsidTr="006C60E5">
        <w:trPr>
          <w:trHeight w:val="424"/>
        </w:trPr>
        <w:tc>
          <w:tcPr>
            <w:tcW w:w="13627" w:type="dxa"/>
            <w:gridSpan w:val="9"/>
          </w:tcPr>
          <w:p w14:paraId="450D69BF" w14:textId="0BA36D1B" w:rsidR="006C60E5" w:rsidRPr="00C36E71" w:rsidRDefault="00C36E71" w:rsidP="00111C37">
            <w:pPr>
              <w:autoSpaceDE w:val="0"/>
              <w:autoSpaceDN w:val="0"/>
              <w:adjustRightInd w:val="0"/>
              <w:jc w:val="both"/>
              <w:rPr>
                <w:rFonts w:ascii="Arial" w:hAnsi="Arial" w:cs="Arial"/>
                <w:sz w:val="24"/>
                <w:szCs w:val="24"/>
              </w:rPr>
            </w:pPr>
            <w:r w:rsidRPr="00C36E71">
              <w:rPr>
                <w:rFonts w:ascii="Arial" w:hAnsi="Arial" w:cs="Arial"/>
                <w:sz w:val="24"/>
                <w:szCs w:val="24"/>
              </w:rPr>
              <w:t>Este es el procedimiento por medio del cual se realiza la programación de las compras, es requisito fundamental un buen proceso de estimación de necesidades, el cual tiene como finalidad establecer los requerimientos de medicamentos necesarios para cierto periodo de tiempo (cantidad, calidad y momento oportuno).</w:t>
            </w:r>
          </w:p>
        </w:tc>
      </w:tr>
      <w:tr w:rsidR="006C60E5" w:rsidRPr="00C541A7" w14:paraId="6D9F9EFB" w14:textId="2E9E9BE8" w:rsidTr="006C60E5">
        <w:trPr>
          <w:trHeight w:val="837"/>
        </w:trPr>
        <w:tc>
          <w:tcPr>
            <w:tcW w:w="13627" w:type="dxa"/>
            <w:gridSpan w:val="9"/>
          </w:tcPr>
          <w:p w14:paraId="29FFBF38" w14:textId="3BE97DE8" w:rsidR="006C60E5" w:rsidRPr="00893B6A" w:rsidRDefault="006C60E5" w:rsidP="008A2914">
            <w:pPr>
              <w:jc w:val="both"/>
              <w:rPr>
                <w:rFonts w:ascii="Arial" w:hAnsi="Arial" w:cs="Arial"/>
                <w:b/>
              </w:rPr>
            </w:pPr>
            <w:r w:rsidRPr="00942F4F">
              <w:rPr>
                <w:rFonts w:ascii="Arial" w:hAnsi="Arial" w:cs="Arial"/>
                <w:b/>
              </w:rPr>
              <w:t>ALCANCE</w:t>
            </w:r>
          </w:p>
          <w:p w14:paraId="15CFCCC1" w14:textId="6A597024" w:rsidR="006C60E5" w:rsidRPr="00F54BC8" w:rsidRDefault="00F54BC8" w:rsidP="00705324">
            <w:pPr>
              <w:jc w:val="both"/>
              <w:rPr>
                <w:rFonts w:ascii="Arial" w:hAnsi="Arial" w:cs="Arial"/>
                <w:b/>
                <w:sz w:val="24"/>
                <w:szCs w:val="24"/>
              </w:rPr>
            </w:pPr>
            <w:r w:rsidRPr="00F54BC8">
              <w:rPr>
                <w:rFonts w:ascii="Arial" w:hAnsi="Arial" w:cs="Arial"/>
                <w:sz w:val="24"/>
                <w:szCs w:val="24"/>
              </w:rPr>
              <w:t>Este proceso inicia con la determinación de las cantidades que debe comprarse para suplir las necesidades por un periodo de tiempo determinado. Lo más importante para la adecuada estimación de las cantidades a adquirir es contar con información actualizada y permanente, y tener en cuenta las tendencias y perspectivas futuras hasta el momento de recibo de los medicamentos y dispositivos médicos en el servicio farmacéutico.</w:t>
            </w:r>
          </w:p>
        </w:tc>
      </w:tr>
      <w:tr w:rsidR="006C60E5" w:rsidRPr="00942F4F" w14:paraId="4A728DF9" w14:textId="5FEEC7CD" w:rsidTr="006C60E5">
        <w:trPr>
          <w:trHeight w:val="199"/>
        </w:trPr>
        <w:tc>
          <w:tcPr>
            <w:tcW w:w="13627" w:type="dxa"/>
            <w:gridSpan w:val="9"/>
          </w:tcPr>
          <w:p w14:paraId="6673EC72" w14:textId="315441BD" w:rsidR="006C60E5" w:rsidRPr="00833FBE" w:rsidRDefault="006C60E5" w:rsidP="008A2914">
            <w:pPr>
              <w:jc w:val="both"/>
              <w:rPr>
                <w:rFonts w:ascii="Arial" w:eastAsia="Calibri" w:hAnsi="Arial" w:cs="Arial"/>
                <w:bCs/>
                <w:highlight w:val="yellow"/>
              </w:rPr>
            </w:pPr>
            <w:r w:rsidRPr="009D1B43">
              <w:rPr>
                <w:rFonts w:ascii="Arial" w:eastAsia="Calibri" w:hAnsi="Arial" w:cs="Arial"/>
                <w:b/>
                <w:bCs/>
              </w:rPr>
              <w:t>RESPONSABLE</w:t>
            </w:r>
            <w:r w:rsidR="00833FBE" w:rsidRPr="009D1B43">
              <w:rPr>
                <w:rFonts w:ascii="Arial" w:eastAsia="Calibri" w:hAnsi="Arial" w:cs="Arial"/>
                <w:b/>
                <w:bCs/>
              </w:rPr>
              <w:t xml:space="preserve">: </w:t>
            </w:r>
            <w:r w:rsidR="00F54BC8" w:rsidRPr="00833FBE">
              <w:rPr>
                <w:rFonts w:ascii="Arial" w:eastAsia="Calibri" w:hAnsi="Arial" w:cs="Arial"/>
                <w:bCs/>
              </w:rPr>
              <w:t>subdirector</w:t>
            </w:r>
            <w:r w:rsidR="00833FBE">
              <w:rPr>
                <w:rFonts w:ascii="Arial" w:eastAsia="Calibri" w:hAnsi="Arial" w:cs="Arial"/>
                <w:bCs/>
              </w:rPr>
              <w:t xml:space="preserve"> científic</w:t>
            </w:r>
            <w:r w:rsidR="00F54BC8">
              <w:rPr>
                <w:rFonts w:ascii="Arial" w:eastAsia="Calibri" w:hAnsi="Arial" w:cs="Arial"/>
                <w:bCs/>
              </w:rPr>
              <w:t>o-farmacia</w:t>
            </w:r>
          </w:p>
        </w:tc>
      </w:tr>
      <w:tr w:rsidR="006C60E5" w:rsidRPr="00C541A7" w14:paraId="26B41680" w14:textId="0842BD9D" w:rsidTr="006C60E5">
        <w:trPr>
          <w:trHeight w:val="212"/>
        </w:trPr>
        <w:tc>
          <w:tcPr>
            <w:tcW w:w="13627" w:type="dxa"/>
            <w:gridSpan w:val="9"/>
          </w:tcPr>
          <w:p w14:paraId="0370EE9B" w14:textId="7703D0EC" w:rsidR="006C60E5" w:rsidRDefault="006C60E5" w:rsidP="008A2914">
            <w:pPr>
              <w:jc w:val="center"/>
              <w:rPr>
                <w:rFonts w:ascii="Arial" w:eastAsia="Calibri" w:hAnsi="Arial" w:cs="Arial"/>
                <w:b/>
                <w:bCs/>
              </w:rPr>
            </w:pPr>
            <w:r>
              <w:rPr>
                <w:rFonts w:ascii="Arial" w:eastAsia="Calibri" w:hAnsi="Arial" w:cs="Arial"/>
                <w:b/>
                <w:bCs/>
              </w:rPr>
              <w:t>CICLO DEL PROCESOS</w:t>
            </w:r>
          </w:p>
        </w:tc>
      </w:tr>
      <w:tr w:rsidR="006C60E5" w:rsidRPr="00C541A7" w14:paraId="758ACC10" w14:textId="1E7E5720" w:rsidTr="006C60E5">
        <w:trPr>
          <w:trHeight w:val="74"/>
        </w:trPr>
        <w:tc>
          <w:tcPr>
            <w:tcW w:w="13627" w:type="dxa"/>
            <w:gridSpan w:val="9"/>
          </w:tcPr>
          <w:p w14:paraId="6FE11D8B" w14:textId="16411CC8" w:rsidR="006C60E5" w:rsidRDefault="006C60E5" w:rsidP="008A2914">
            <w:pPr>
              <w:jc w:val="center"/>
              <w:rPr>
                <w:rFonts w:ascii="Arial" w:eastAsia="Calibri" w:hAnsi="Arial" w:cs="Arial"/>
                <w:b/>
                <w:bCs/>
              </w:rPr>
            </w:pPr>
            <w:r>
              <w:rPr>
                <w:rFonts w:ascii="Arial" w:eastAsia="Calibri" w:hAnsi="Arial" w:cs="Arial"/>
                <w:b/>
                <w:bCs/>
              </w:rPr>
              <w:t>PLANEAR</w:t>
            </w:r>
          </w:p>
        </w:tc>
      </w:tr>
      <w:tr w:rsidR="006C60E5" w14:paraId="5D47ACB2" w14:textId="2A37632B" w:rsidTr="006C60E5">
        <w:trPr>
          <w:trHeight w:val="187"/>
        </w:trPr>
        <w:tc>
          <w:tcPr>
            <w:tcW w:w="564" w:type="dxa"/>
          </w:tcPr>
          <w:p w14:paraId="0986C3A0" w14:textId="7EB3AC00" w:rsidR="006C60E5" w:rsidRPr="00942F4F" w:rsidRDefault="006C60E5" w:rsidP="00942F4F">
            <w:pPr>
              <w:jc w:val="center"/>
              <w:rPr>
                <w:rFonts w:ascii="Arial" w:eastAsia="Calibri" w:hAnsi="Arial" w:cs="Arial"/>
                <w:b/>
                <w:bCs/>
                <w:sz w:val="20"/>
                <w:szCs w:val="20"/>
              </w:rPr>
            </w:pPr>
            <w:r w:rsidRPr="00942F4F">
              <w:rPr>
                <w:rFonts w:ascii="Arial" w:eastAsia="Calibri" w:hAnsi="Arial" w:cs="Arial"/>
                <w:b/>
                <w:bCs/>
                <w:sz w:val="20"/>
                <w:szCs w:val="20"/>
              </w:rPr>
              <w:t>No</w:t>
            </w:r>
          </w:p>
        </w:tc>
        <w:tc>
          <w:tcPr>
            <w:tcW w:w="1983" w:type="dxa"/>
          </w:tcPr>
          <w:p w14:paraId="120B83B4" w14:textId="13392A98" w:rsidR="006C60E5" w:rsidRPr="00942F4F" w:rsidRDefault="006C60E5" w:rsidP="00942F4F">
            <w:pPr>
              <w:jc w:val="center"/>
              <w:rPr>
                <w:rFonts w:ascii="Arial" w:eastAsia="Calibri" w:hAnsi="Arial" w:cs="Arial"/>
                <w:b/>
                <w:bCs/>
                <w:sz w:val="20"/>
                <w:szCs w:val="20"/>
              </w:rPr>
            </w:pPr>
            <w:r>
              <w:rPr>
                <w:rFonts w:ascii="Arial" w:eastAsia="Calibri" w:hAnsi="Arial" w:cs="Arial"/>
                <w:b/>
                <w:bCs/>
                <w:sz w:val="20"/>
                <w:szCs w:val="20"/>
              </w:rPr>
              <w:t>Proveedor</w:t>
            </w:r>
          </w:p>
        </w:tc>
        <w:tc>
          <w:tcPr>
            <w:tcW w:w="2551" w:type="dxa"/>
            <w:gridSpan w:val="2"/>
          </w:tcPr>
          <w:p w14:paraId="5EC85B2B" w14:textId="5FC82AC7" w:rsidR="006C60E5" w:rsidRPr="00942F4F" w:rsidRDefault="006C60E5" w:rsidP="00942F4F">
            <w:pPr>
              <w:jc w:val="center"/>
              <w:rPr>
                <w:rFonts w:ascii="Arial" w:eastAsia="Calibri" w:hAnsi="Arial" w:cs="Arial"/>
                <w:b/>
                <w:bCs/>
                <w:sz w:val="20"/>
                <w:szCs w:val="20"/>
              </w:rPr>
            </w:pPr>
            <w:r>
              <w:rPr>
                <w:rFonts w:ascii="Arial" w:eastAsia="Calibri" w:hAnsi="Arial" w:cs="Arial"/>
                <w:b/>
                <w:bCs/>
                <w:sz w:val="20"/>
                <w:szCs w:val="20"/>
              </w:rPr>
              <w:t>Entradas o insumos</w:t>
            </w:r>
          </w:p>
        </w:tc>
        <w:tc>
          <w:tcPr>
            <w:tcW w:w="2905" w:type="dxa"/>
          </w:tcPr>
          <w:p w14:paraId="475E651A" w14:textId="1D1E0BF5" w:rsidR="006C60E5" w:rsidRPr="00942F4F" w:rsidRDefault="006C60E5" w:rsidP="00942F4F">
            <w:pPr>
              <w:jc w:val="center"/>
              <w:rPr>
                <w:rFonts w:ascii="Arial" w:eastAsia="Calibri" w:hAnsi="Arial" w:cs="Arial"/>
                <w:b/>
                <w:bCs/>
                <w:sz w:val="20"/>
                <w:szCs w:val="20"/>
              </w:rPr>
            </w:pPr>
            <w:r>
              <w:rPr>
                <w:rFonts w:ascii="Arial" w:eastAsia="Calibri" w:hAnsi="Arial" w:cs="Arial"/>
                <w:b/>
                <w:bCs/>
                <w:sz w:val="20"/>
                <w:szCs w:val="20"/>
              </w:rPr>
              <w:t>Actividades</w:t>
            </w:r>
          </w:p>
        </w:tc>
        <w:tc>
          <w:tcPr>
            <w:tcW w:w="3045" w:type="dxa"/>
            <w:gridSpan w:val="2"/>
          </w:tcPr>
          <w:p w14:paraId="7ECB6DFE" w14:textId="79B93FE3" w:rsidR="006C60E5" w:rsidRPr="00942F4F" w:rsidRDefault="006C60E5" w:rsidP="00942F4F">
            <w:pPr>
              <w:jc w:val="center"/>
              <w:rPr>
                <w:rFonts w:ascii="Arial" w:eastAsia="Calibri" w:hAnsi="Arial" w:cs="Arial"/>
                <w:b/>
                <w:bCs/>
                <w:sz w:val="20"/>
                <w:szCs w:val="20"/>
              </w:rPr>
            </w:pPr>
            <w:r>
              <w:rPr>
                <w:rFonts w:ascii="Arial" w:eastAsia="Calibri" w:hAnsi="Arial" w:cs="Arial"/>
                <w:b/>
                <w:bCs/>
                <w:sz w:val="20"/>
                <w:szCs w:val="20"/>
              </w:rPr>
              <w:t>Salidas</w:t>
            </w:r>
          </w:p>
        </w:tc>
        <w:tc>
          <w:tcPr>
            <w:tcW w:w="2579" w:type="dxa"/>
            <w:gridSpan w:val="2"/>
          </w:tcPr>
          <w:p w14:paraId="29E44443" w14:textId="045987BE" w:rsidR="006C60E5" w:rsidRDefault="006C60E5" w:rsidP="00942F4F">
            <w:pPr>
              <w:jc w:val="center"/>
              <w:rPr>
                <w:rFonts w:ascii="Arial" w:eastAsia="Calibri" w:hAnsi="Arial" w:cs="Arial"/>
                <w:b/>
                <w:bCs/>
                <w:sz w:val="20"/>
                <w:szCs w:val="20"/>
              </w:rPr>
            </w:pPr>
            <w:r>
              <w:rPr>
                <w:rFonts w:ascii="Arial" w:eastAsia="Calibri" w:hAnsi="Arial" w:cs="Arial"/>
                <w:b/>
                <w:bCs/>
                <w:sz w:val="20"/>
                <w:szCs w:val="20"/>
              </w:rPr>
              <w:t>Clientes o Usuarios</w:t>
            </w:r>
          </w:p>
        </w:tc>
      </w:tr>
      <w:tr w:rsidR="00780833" w14:paraId="76E9466A" w14:textId="351B7770" w:rsidTr="00701AF7">
        <w:trPr>
          <w:trHeight w:val="1453"/>
        </w:trPr>
        <w:tc>
          <w:tcPr>
            <w:tcW w:w="564" w:type="dxa"/>
          </w:tcPr>
          <w:p w14:paraId="622CD421" w14:textId="77777777" w:rsidR="00780833" w:rsidRDefault="00780833" w:rsidP="00780833">
            <w:pPr>
              <w:jc w:val="both"/>
              <w:rPr>
                <w:rFonts w:ascii="Arial" w:eastAsia="Calibri" w:hAnsi="Arial" w:cs="Arial"/>
                <w:b/>
                <w:bCs/>
              </w:rPr>
            </w:pPr>
          </w:p>
          <w:p w14:paraId="6F677F15" w14:textId="77777777" w:rsidR="00780833" w:rsidRDefault="00780833" w:rsidP="00780833">
            <w:pPr>
              <w:jc w:val="both"/>
              <w:rPr>
                <w:rFonts w:ascii="Arial" w:eastAsia="Calibri" w:hAnsi="Arial" w:cs="Arial"/>
                <w:b/>
                <w:bCs/>
              </w:rPr>
            </w:pPr>
          </w:p>
          <w:p w14:paraId="21B91995" w14:textId="6CD2D5F8" w:rsidR="00780833" w:rsidRPr="00D52D32" w:rsidRDefault="00780833" w:rsidP="00780833">
            <w:pPr>
              <w:jc w:val="both"/>
              <w:rPr>
                <w:rFonts w:ascii="Arial" w:eastAsia="Calibri" w:hAnsi="Arial" w:cs="Arial"/>
                <w:b/>
                <w:bCs/>
              </w:rPr>
            </w:pPr>
            <w:r w:rsidRPr="00D52D32">
              <w:rPr>
                <w:rFonts w:ascii="Arial" w:eastAsia="Calibri" w:hAnsi="Arial" w:cs="Arial"/>
                <w:b/>
                <w:bCs/>
              </w:rPr>
              <w:t>1</w:t>
            </w:r>
          </w:p>
        </w:tc>
        <w:tc>
          <w:tcPr>
            <w:tcW w:w="1983" w:type="dxa"/>
            <w:vAlign w:val="center"/>
          </w:tcPr>
          <w:p w14:paraId="551738B4" w14:textId="23A8530F" w:rsidR="00780833" w:rsidRPr="006E3C97" w:rsidRDefault="00780833" w:rsidP="00780833">
            <w:pPr>
              <w:rPr>
                <w:rFonts w:ascii="Arial" w:eastAsia="Calibri" w:hAnsi="Arial" w:cs="Arial"/>
                <w:b/>
                <w:bCs/>
              </w:rPr>
            </w:pPr>
            <w:r w:rsidRPr="006E3C97">
              <w:rPr>
                <w:rFonts w:ascii="Arial" w:hAnsi="Arial" w:cs="Arial"/>
              </w:rPr>
              <w:t>Subdirector Científico</w:t>
            </w:r>
            <w:r w:rsidR="00806ADC">
              <w:rPr>
                <w:rFonts w:ascii="Arial" w:hAnsi="Arial" w:cs="Arial"/>
              </w:rPr>
              <w:t>- Farmacia</w:t>
            </w:r>
          </w:p>
        </w:tc>
        <w:tc>
          <w:tcPr>
            <w:tcW w:w="2551" w:type="dxa"/>
            <w:gridSpan w:val="2"/>
            <w:vAlign w:val="center"/>
          </w:tcPr>
          <w:p w14:paraId="6A41B38E" w14:textId="6F9183E4" w:rsidR="00780833" w:rsidRPr="006E3C97" w:rsidRDefault="00780833" w:rsidP="00780833">
            <w:pPr>
              <w:jc w:val="both"/>
              <w:rPr>
                <w:rFonts w:ascii="Arial" w:hAnsi="Arial" w:cs="Arial"/>
              </w:rPr>
            </w:pPr>
            <w:r w:rsidRPr="006E3C97">
              <w:rPr>
                <w:rFonts w:ascii="Arial" w:hAnsi="Arial" w:cs="Arial"/>
              </w:rPr>
              <w:t xml:space="preserve">Equipos e insumos de </w:t>
            </w:r>
            <w:r w:rsidR="00806ADC">
              <w:rPr>
                <w:rFonts w:ascii="Arial" w:hAnsi="Arial" w:cs="Arial"/>
              </w:rPr>
              <w:t>medicamentos</w:t>
            </w:r>
          </w:p>
          <w:p w14:paraId="76E7277B" w14:textId="759240D9" w:rsidR="00780833" w:rsidRPr="006E3C97" w:rsidRDefault="00780833" w:rsidP="00780833">
            <w:pPr>
              <w:jc w:val="both"/>
              <w:rPr>
                <w:rFonts w:ascii="Arial" w:eastAsia="Calibri" w:hAnsi="Arial" w:cs="Arial"/>
                <w:bCs/>
              </w:rPr>
            </w:pPr>
            <w:r w:rsidRPr="006E3C97">
              <w:rPr>
                <w:rFonts w:ascii="Arial" w:hAnsi="Arial" w:cs="Arial"/>
              </w:rPr>
              <w:t>Inventario, formato de pedidos, formato de mantenimiento preventivo y correctivo.</w:t>
            </w:r>
          </w:p>
        </w:tc>
        <w:tc>
          <w:tcPr>
            <w:tcW w:w="2905" w:type="dxa"/>
            <w:vAlign w:val="center"/>
          </w:tcPr>
          <w:p w14:paraId="1CE28E93" w14:textId="456C9BD0" w:rsidR="00780833" w:rsidRPr="006E3C97" w:rsidRDefault="00780833" w:rsidP="00780833">
            <w:pPr>
              <w:jc w:val="both"/>
              <w:rPr>
                <w:rFonts w:ascii="Arial" w:eastAsia="Calibri" w:hAnsi="Arial" w:cs="Arial"/>
                <w:bCs/>
              </w:rPr>
            </w:pPr>
            <w:r w:rsidRPr="006E3C97">
              <w:rPr>
                <w:rFonts w:ascii="Arial" w:hAnsi="Arial" w:cs="Arial"/>
              </w:rPr>
              <w:t>Establecer necesidades del servicio.</w:t>
            </w:r>
          </w:p>
        </w:tc>
        <w:tc>
          <w:tcPr>
            <w:tcW w:w="3045" w:type="dxa"/>
            <w:gridSpan w:val="2"/>
            <w:vAlign w:val="center"/>
          </w:tcPr>
          <w:p w14:paraId="0330819E" w14:textId="72A24FD4" w:rsidR="00780833" w:rsidRPr="006E3C97" w:rsidRDefault="00780833" w:rsidP="00780833">
            <w:pPr>
              <w:rPr>
                <w:rFonts w:ascii="Arial" w:eastAsia="Calibri" w:hAnsi="Arial" w:cs="Arial"/>
                <w:bCs/>
              </w:rPr>
            </w:pPr>
            <w:r w:rsidRPr="006E3C97">
              <w:rPr>
                <w:rFonts w:ascii="Arial" w:hAnsi="Arial" w:cs="Arial"/>
              </w:rPr>
              <w:t>Necesidades establecidas</w:t>
            </w:r>
          </w:p>
        </w:tc>
        <w:tc>
          <w:tcPr>
            <w:tcW w:w="2579" w:type="dxa"/>
            <w:gridSpan w:val="2"/>
            <w:vAlign w:val="center"/>
          </w:tcPr>
          <w:p w14:paraId="79C1C6E5" w14:textId="50EB67D2" w:rsidR="00780833" w:rsidRPr="006E3C97" w:rsidRDefault="00780833" w:rsidP="00780833">
            <w:pPr>
              <w:jc w:val="both"/>
              <w:rPr>
                <w:rFonts w:ascii="Arial" w:eastAsia="Calibri" w:hAnsi="Arial" w:cs="Arial"/>
                <w:bCs/>
              </w:rPr>
            </w:pPr>
            <w:r w:rsidRPr="006E3C97">
              <w:rPr>
                <w:rFonts w:ascii="Arial" w:hAnsi="Arial" w:cs="Arial"/>
              </w:rPr>
              <w:t xml:space="preserve">Subgerencia a Administrativa y Financiera, </w:t>
            </w:r>
            <w:r w:rsidR="003B7BC2">
              <w:rPr>
                <w:rFonts w:ascii="Arial" w:hAnsi="Arial" w:cs="Arial"/>
              </w:rPr>
              <w:t>Farmacia</w:t>
            </w:r>
            <w:r w:rsidRPr="006E3C97">
              <w:rPr>
                <w:rFonts w:ascii="Arial" w:hAnsi="Arial" w:cs="Arial"/>
              </w:rPr>
              <w:t>.</w:t>
            </w:r>
          </w:p>
        </w:tc>
      </w:tr>
      <w:tr w:rsidR="00806ADC" w14:paraId="73CEB891" w14:textId="19F83CC6" w:rsidTr="006C60E5">
        <w:trPr>
          <w:trHeight w:val="412"/>
        </w:trPr>
        <w:tc>
          <w:tcPr>
            <w:tcW w:w="564" w:type="dxa"/>
          </w:tcPr>
          <w:p w14:paraId="6B474CF4" w14:textId="77777777" w:rsidR="00806ADC" w:rsidRDefault="00806ADC" w:rsidP="00806ADC">
            <w:pPr>
              <w:jc w:val="both"/>
              <w:rPr>
                <w:rFonts w:ascii="Arial" w:eastAsia="Calibri" w:hAnsi="Arial" w:cs="Arial"/>
                <w:b/>
                <w:bCs/>
              </w:rPr>
            </w:pPr>
          </w:p>
          <w:p w14:paraId="6E3F3D4E" w14:textId="1F2BB83A" w:rsidR="00806ADC" w:rsidRPr="00942F4F" w:rsidRDefault="00806ADC" w:rsidP="00806ADC">
            <w:pPr>
              <w:jc w:val="both"/>
              <w:rPr>
                <w:rFonts w:ascii="Arial" w:eastAsia="Calibri" w:hAnsi="Arial" w:cs="Arial"/>
                <w:b/>
                <w:bCs/>
              </w:rPr>
            </w:pPr>
            <w:r>
              <w:rPr>
                <w:rFonts w:ascii="Arial" w:eastAsia="Calibri" w:hAnsi="Arial" w:cs="Arial"/>
                <w:b/>
                <w:bCs/>
              </w:rPr>
              <w:t>2</w:t>
            </w:r>
          </w:p>
        </w:tc>
        <w:tc>
          <w:tcPr>
            <w:tcW w:w="1983" w:type="dxa"/>
            <w:vAlign w:val="center"/>
          </w:tcPr>
          <w:p w14:paraId="0B1FC05E" w14:textId="3A5DD0F6" w:rsidR="00806ADC" w:rsidRPr="006E3C97" w:rsidRDefault="00806ADC" w:rsidP="00806ADC">
            <w:pPr>
              <w:jc w:val="both"/>
              <w:rPr>
                <w:rFonts w:ascii="Arial" w:hAnsi="Arial" w:cs="Arial"/>
              </w:rPr>
            </w:pPr>
            <w:r w:rsidRPr="006E3C97">
              <w:rPr>
                <w:rFonts w:ascii="Arial" w:hAnsi="Arial" w:cs="Arial"/>
              </w:rPr>
              <w:t>Subdirector Científico</w:t>
            </w:r>
            <w:r>
              <w:rPr>
                <w:rFonts w:ascii="Arial" w:hAnsi="Arial" w:cs="Arial"/>
              </w:rPr>
              <w:t>- Farmacia</w:t>
            </w:r>
          </w:p>
        </w:tc>
        <w:tc>
          <w:tcPr>
            <w:tcW w:w="2551" w:type="dxa"/>
            <w:gridSpan w:val="2"/>
            <w:vAlign w:val="center"/>
          </w:tcPr>
          <w:p w14:paraId="5C238055" w14:textId="06DF4349" w:rsidR="00806ADC" w:rsidRPr="006E3C97" w:rsidRDefault="003B7BC2" w:rsidP="00806ADC">
            <w:pPr>
              <w:jc w:val="both"/>
              <w:rPr>
                <w:rFonts w:ascii="Arial" w:eastAsia="Calibri" w:hAnsi="Arial" w:cs="Arial"/>
                <w:bCs/>
              </w:rPr>
            </w:pPr>
            <w:r>
              <w:rPr>
                <w:rFonts w:ascii="Arial" w:hAnsi="Arial" w:cs="Arial"/>
              </w:rPr>
              <w:t xml:space="preserve">Inventario de medicamentos </w:t>
            </w:r>
          </w:p>
        </w:tc>
        <w:tc>
          <w:tcPr>
            <w:tcW w:w="2905" w:type="dxa"/>
            <w:vAlign w:val="center"/>
          </w:tcPr>
          <w:p w14:paraId="58FF20D5" w14:textId="2E86643F" w:rsidR="00806ADC" w:rsidRPr="006E3C97" w:rsidRDefault="00806ADC" w:rsidP="00806ADC">
            <w:pPr>
              <w:jc w:val="both"/>
              <w:rPr>
                <w:rFonts w:ascii="Arial" w:hAnsi="Arial" w:cs="Arial"/>
              </w:rPr>
            </w:pPr>
            <w:r w:rsidRPr="006E3C97">
              <w:rPr>
                <w:rFonts w:ascii="Arial" w:hAnsi="Arial" w:cs="Arial"/>
              </w:rPr>
              <w:t xml:space="preserve">Elaborar y/ o actualizar </w:t>
            </w:r>
            <w:r w:rsidR="003B7BC2">
              <w:rPr>
                <w:rFonts w:ascii="Arial" w:hAnsi="Arial" w:cs="Arial"/>
              </w:rPr>
              <w:t>el inventario de los básico de medicamentos</w:t>
            </w:r>
          </w:p>
        </w:tc>
        <w:tc>
          <w:tcPr>
            <w:tcW w:w="3045" w:type="dxa"/>
            <w:gridSpan w:val="2"/>
            <w:vAlign w:val="center"/>
          </w:tcPr>
          <w:p w14:paraId="3C4D1295" w14:textId="5AA4CFC2" w:rsidR="00806ADC" w:rsidRPr="006E3C97" w:rsidRDefault="003B7BC2" w:rsidP="00806ADC">
            <w:pPr>
              <w:jc w:val="both"/>
              <w:rPr>
                <w:rFonts w:ascii="Arial" w:eastAsia="Calibri" w:hAnsi="Arial" w:cs="Arial"/>
                <w:bCs/>
              </w:rPr>
            </w:pPr>
            <w:r>
              <w:rPr>
                <w:rFonts w:ascii="Arial" w:hAnsi="Arial" w:cs="Arial"/>
              </w:rPr>
              <w:t>Informe de inventarios básico de medicamentos</w:t>
            </w:r>
          </w:p>
        </w:tc>
        <w:tc>
          <w:tcPr>
            <w:tcW w:w="2579" w:type="dxa"/>
            <w:gridSpan w:val="2"/>
            <w:vAlign w:val="center"/>
          </w:tcPr>
          <w:p w14:paraId="63403BE3" w14:textId="62C7D8A2" w:rsidR="00806ADC" w:rsidRPr="006E3C97" w:rsidRDefault="003B7BC2" w:rsidP="00806ADC">
            <w:pPr>
              <w:jc w:val="both"/>
              <w:rPr>
                <w:rFonts w:ascii="Arial" w:eastAsia="Calibri" w:hAnsi="Arial" w:cs="Arial"/>
                <w:bCs/>
              </w:rPr>
            </w:pPr>
            <w:r w:rsidRPr="006E3C97">
              <w:rPr>
                <w:rFonts w:ascii="Arial" w:hAnsi="Arial" w:cs="Arial"/>
              </w:rPr>
              <w:t>Subgerencia  Administrativa</w:t>
            </w:r>
            <w:r w:rsidR="004E3034">
              <w:rPr>
                <w:rFonts w:ascii="Arial" w:hAnsi="Arial" w:cs="Arial"/>
              </w:rPr>
              <w:t xml:space="preserve"> </w:t>
            </w:r>
            <w:r w:rsidR="004E3034">
              <w:rPr>
                <w:rFonts w:ascii="Arial" w:hAnsi="Arial" w:cs="Arial"/>
              </w:rPr>
              <w:lastRenderedPageBreak/>
              <w:t>financiera</w:t>
            </w:r>
            <w:r>
              <w:rPr>
                <w:rFonts w:ascii="Arial" w:hAnsi="Arial" w:cs="Arial"/>
              </w:rPr>
              <w:t xml:space="preserve"> Subdirector </w:t>
            </w:r>
            <w:r w:rsidR="004E3034">
              <w:rPr>
                <w:rFonts w:ascii="Arial" w:hAnsi="Arial" w:cs="Arial"/>
              </w:rPr>
              <w:t>científico,</w:t>
            </w:r>
            <w:r w:rsidRPr="006E3C97">
              <w:rPr>
                <w:rFonts w:ascii="Arial" w:hAnsi="Arial" w:cs="Arial"/>
              </w:rPr>
              <w:t xml:space="preserve"> </w:t>
            </w:r>
            <w:r>
              <w:rPr>
                <w:rFonts w:ascii="Arial" w:hAnsi="Arial" w:cs="Arial"/>
              </w:rPr>
              <w:t>Farmacia</w:t>
            </w:r>
            <w:r w:rsidRPr="006E3C97">
              <w:rPr>
                <w:rFonts w:ascii="Arial" w:hAnsi="Arial" w:cs="Arial"/>
              </w:rPr>
              <w:t>.</w:t>
            </w:r>
          </w:p>
        </w:tc>
      </w:tr>
      <w:tr w:rsidR="00806ADC" w14:paraId="36D3C43F" w14:textId="3CF692E0" w:rsidTr="00C40835">
        <w:trPr>
          <w:trHeight w:val="70"/>
        </w:trPr>
        <w:tc>
          <w:tcPr>
            <w:tcW w:w="564" w:type="dxa"/>
          </w:tcPr>
          <w:p w14:paraId="672708EC" w14:textId="77777777" w:rsidR="00806ADC" w:rsidRDefault="00806ADC" w:rsidP="00806ADC">
            <w:pPr>
              <w:jc w:val="both"/>
              <w:rPr>
                <w:rFonts w:ascii="Arial" w:eastAsia="Calibri" w:hAnsi="Arial" w:cs="Arial"/>
                <w:b/>
                <w:bCs/>
              </w:rPr>
            </w:pPr>
          </w:p>
          <w:p w14:paraId="5C8B75BB" w14:textId="29601C36" w:rsidR="00806ADC" w:rsidRPr="00942F4F" w:rsidRDefault="00806ADC" w:rsidP="00806ADC">
            <w:pPr>
              <w:jc w:val="both"/>
              <w:rPr>
                <w:rFonts w:ascii="Arial" w:eastAsia="Calibri" w:hAnsi="Arial" w:cs="Arial"/>
                <w:b/>
                <w:bCs/>
              </w:rPr>
            </w:pPr>
            <w:r>
              <w:rPr>
                <w:rFonts w:ascii="Arial" w:eastAsia="Calibri" w:hAnsi="Arial" w:cs="Arial"/>
                <w:b/>
                <w:bCs/>
              </w:rPr>
              <w:t>3</w:t>
            </w:r>
          </w:p>
        </w:tc>
        <w:tc>
          <w:tcPr>
            <w:tcW w:w="1983" w:type="dxa"/>
            <w:vAlign w:val="center"/>
          </w:tcPr>
          <w:p w14:paraId="6D3065DE" w14:textId="73203726" w:rsidR="00806ADC" w:rsidRPr="006E3C97" w:rsidRDefault="00806ADC" w:rsidP="00806ADC">
            <w:pPr>
              <w:jc w:val="both"/>
              <w:rPr>
                <w:rFonts w:ascii="Arial" w:eastAsia="Calibri" w:hAnsi="Arial" w:cs="Arial"/>
                <w:b/>
                <w:bCs/>
              </w:rPr>
            </w:pPr>
            <w:r w:rsidRPr="006E3C97">
              <w:rPr>
                <w:rFonts w:ascii="Arial" w:hAnsi="Arial" w:cs="Arial"/>
              </w:rPr>
              <w:t>Subdirector Científico</w:t>
            </w:r>
            <w:r w:rsidR="003B7BC2">
              <w:rPr>
                <w:rFonts w:ascii="Arial" w:hAnsi="Arial" w:cs="Arial"/>
              </w:rPr>
              <w:t>- farmacia</w:t>
            </w:r>
          </w:p>
        </w:tc>
        <w:tc>
          <w:tcPr>
            <w:tcW w:w="2551" w:type="dxa"/>
            <w:gridSpan w:val="2"/>
            <w:vAlign w:val="center"/>
          </w:tcPr>
          <w:p w14:paraId="74C0D4CE" w14:textId="5F72042F" w:rsidR="00806ADC" w:rsidRPr="006E3C97" w:rsidRDefault="000502CE" w:rsidP="00806ADC">
            <w:pPr>
              <w:jc w:val="both"/>
              <w:rPr>
                <w:rFonts w:ascii="Arial" w:eastAsia="Calibri" w:hAnsi="Arial" w:cs="Arial"/>
                <w:bCs/>
              </w:rPr>
            </w:pPr>
            <w:r>
              <w:rPr>
                <w:rFonts w:ascii="Arial" w:eastAsia="Calibri" w:hAnsi="Arial" w:cs="Arial"/>
                <w:bCs/>
              </w:rPr>
              <w:t xml:space="preserve">Incluir en el Plan de Adquisiciones los medicamentos </w:t>
            </w:r>
          </w:p>
        </w:tc>
        <w:tc>
          <w:tcPr>
            <w:tcW w:w="2905" w:type="dxa"/>
            <w:vAlign w:val="center"/>
          </w:tcPr>
          <w:p w14:paraId="24B0D70D" w14:textId="7F702CAC" w:rsidR="00806ADC" w:rsidRPr="006E3C97" w:rsidRDefault="00AA55EA" w:rsidP="00806ADC">
            <w:pPr>
              <w:jc w:val="both"/>
              <w:rPr>
                <w:rFonts w:ascii="Arial" w:eastAsia="Calibri" w:hAnsi="Arial" w:cs="Arial"/>
                <w:bCs/>
              </w:rPr>
            </w:pPr>
            <w:r>
              <w:rPr>
                <w:rFonts w:ascii="Arial" w:eastAsia="Calibri" w:hAnsi="Arial" w:cs="Arial"/>
                <w:bCs/>
              </w:rPr>
              <w:t xml:space="preserve">Plan de adquisiciones actualizado </w:t>
            </w:r>
          </w:p>
        </w:tc>
        <w:tc>
          <w:tcPr>
            <w:tcW w:w="3045" w:type="dxa"/>
            <w:gridSpan w:val="2"/>
            <w:vAlign w:val="center"/>
          </w:tcPr>
          <w:p w14:paraId="66CBE317" w14:textId="2A9B20C8" w:rsidR="00806ADC" w:rsidRPr="006E3C97" w:rsidRDefault="004E3034" w:rsidP="00806ADC">
            <w:pPr>
              <w:jc w:val="both"/>
              <w:rPr>
                <w:rFonts w:ascii="Arial" w:eastAsia="Calibri" w:hAnsi="Arial" w:cs="Arial"/>
                <w:bCs/>
              </w:rPr>
            </w:pPr>
            <w:r>
              <w:rPr>
                <w:rFonts w:ascii="Arial" w:hAnsi="Arial" w:cs="Arial"/>
              </w:rPr>
              <w:t>Se realiza socialización del plan de adquisiciones a las áreas interesada</w:t>
            </w:r>
          </w:p>
        </w:tc>
        <w:tc>
          <w:tcPr>
            <w:tcW w:w="2579" w:type="dxa"/>
            <w:gridSpan w:val="2"/>
            <w:vAlign w:val="center"/>
          </w:tcPr>
          <w:p w14:paraId="525D697A" w14:textId="093D245F" w:rsidR="00806ADC" w:rsidRPr="006E3C97" w:rsidRDefault="004E3034" w:rsidP="00806ADC">
            <w:pPr>
              <w:jc w:val="both"/>
              <w:rPr>
                <w:rFonts w:ascii="Arial" w:eastAsia="Calibri" w:hAnsi="Arial" w:cs="Arial"/>
                <w:bCs/>
              </w:rPr>
            </w:pPr>
            <w:r w:rsidRPr="006E3C97">
              <w:rPr>
                <w:rFonts w:ascii="Arial" w:hAnsi="Arial" w:cs="Arial"/>
              </w:rPr>
              <w:t>Subgerencia  Administrativa</w:t>
            </w:r>
            <w:r>
              <w:rPr>
                <w:rFonts w:ascii="Arial" w:hAnsi="Arial" w:cs="Arial"/>
              </w:rPr>
              <w:t xml:space="preserve"> financiera Subdirector científico,</w:t>
            </w:r>
            <w:r w:rsidRPr="006E3C97">
              <w:rPr>
                <w:rFonts w:ascii="Arial" w:hAnsi="Arial" w:cs="Arial"/>
              </w:rPr>
              <w:t xml:space="preserve"> </w:t>
            </w:r>
            <w:r>
              <w:rPr>
                <w:rFonts w:ascii="Arial" w:hAnsi="Arial" w:cs="Arial"/>
              </w:rPr>
              <w:t>Farmacia</w:t>
            </w:r>
            <w:r w:rsidRPr="006E3C97">
              <w:rPr>
                <w:rFonts w:ascii="Arial" w:hAnsi="Arial" w:cs="Arial"/>
              </w:rPr>
              <w:t>.</w:t>
            </w:r>
          </w:p>
        </w:tc>
      </w:tr>
      <w:tr w:rsidR="00806ADC" w14:paraId="44B65DFA" w14:textId="77777777" w:rsidTr="00C40835">
        <w:trPr>
          <w:trHeight w:val="70"/>
        </w:trPr>
        <w:tc>
          <w:tcPr>
            <w:tcW w:w="564" w:type="dxa"/>
          </w:tcPr>
          <w:p w14:paraId="0E48C112" w14:textId="77777777" w:rsidR="00806ADC" w:rsidRDefault="00806ADC" w:rsidP="00806ADC">
            <w:pPr>
              <w:jc w:val="both"/>
              <w:rPr>
                <w:rFonts w:ascii="Arial" w:eastAsia="Calibri" w:hAnsi="Arial" w:cs="Arial"/>
                <w:b/>
                <w:bCs/>
              </w:rPr>
            </w:pPr>
          </w:p>
        </w:tc>
        <w:tc>
          <w:tcPr>
            <w:tcW w:w="1983" w:type="dxa"/>
            <w:vAlign w:val="center"/>
          </w:tcPr>
          <w:p w14:paraId="18238ACF" w14:textId="77777777" w:rsidR="00806ADC" w:rsidRPr="006E3C97" w:rsidRDefault="00806ADC" w:rsidP="00806ADC">
            <w:pPr>
              <w:jc w:val="both"/>
              <w:rPr>
                <w:rFonts w:ascii="Arial" w:hAnsi="Arial" w:cs="Arial"/>
              </w:rPr>
            </w:pPr>
          </w:p>
        </w:tc>
        <w:tc>
          <w:tcPr>
            <w:tcW w:w="2551" w:type="dxa"/>
            <w:gridSpan w:val="2"/>
            <w:vAlign w:val="center"/>
          </w:tcPr>
          <w:p w14:paraId="2690F4AD" w14:textId="77777777" w:rsidR="00806ADC" w:rsidRPr="006E3C97" w:rsidRDefault="00806ADC" w:rsidP="00806ADC">
            <w:pPr>
              <w:jc w:val="both"/>
              <w:rPr>
                <w:rFonts w:ascii="Arial" w:hAnsi="Arial" w:cs="Arial"/>
              </w:rPr>
            </w:pPr>
          </w:p>
        </w:tc>
        <w:tc>
          <w:tcPr>
            <w:tcW w:w="2905" w:type="dxa"/>
            <w:vAlign w:val="center"/>
          </w:tcPr>
          <w:p w14:paraId="220763A5" w14:textId="77777777" w:rsidR="00806ADC" w:rsidRPr="006E3C97" w:rsidRDefault="00806ADC" w:rsidP="00806ADC">
            <w:pPr>
              <w:jc w:val="both"/>
              <w:rPr>
                <w:rFonts w:ascii="Arial" w:hAnsi="Arial" w:cs="Arial"/>
              </w:rPr>
            </w:pPr>
          </w:p>
        </w:tc>
        <w:tc>
          <w:tcPr>
            <w:tcW w:w="3045" w:type="dxa"/>
            <w:gridSpan w:val="2"/>
            <w:vAlign w:val="center"/>
          </w:tcPr>
          <w:p w14:paraId="10867FC5" w14:textId="77777777" w:rsidR="00806ADC" w:rsidRPr="006E3C97" w:rsidRDefault="00806ADC" w:rsidP="00806ADC">
            <w:pPr>
              <w:jc w:val="both"/>
              <w:rPr>
                <w:rFonts w:ascii="Arial" w:hAnsi="Arial" w:cs="Arial"/>
              </w:rPr>
            </w:pPr>
          </w:p>
        </w:tc>
        <w:tc>
          <w:tcPr>
            <w:tcW w:w="2579" w:type="dxa"/>
            <w:gridSpan w:val="2"/>
            <w:vAlign w:val="center"/>
          </w:tcPr>
          <w:p w14:paraId="12E05F58" w14:textId="77777777" w:rsidR="00806ADC" w:rsidRPr="006E3C97" w:rsidRDefault="00806ADC" w:rsidP="00806ADC">
            <w:pPr>
              <w:jc w:val="both"/>
              <w:rPr>
                <w:rFonts w:ascii="Arial" w:hAnsi="Arial" w:cs="Arial"/>
              </w:rPr>
            </w:pPr>
          </w:p>
        </w:tc>
      </w:tr>
      <w:tr w:rsidR="00806ADC" w:rsidRPr="00A25558" w14:paraId="546AC071" w14:textId="77777777" w:rsidTr="006C60E5">
        <w:trPr>
          <w:trHeight w:val="195"/>
        </w:trPr>
        <w:tc>
          <w:tcPr>
            <w:tcW w:w="13627" w:type="dxa"/>
            <w:gridSpan w:val="9"/>
          </w:tcPr>
          <w:p w14:paraId="513409DA" w14:textId="741EF187" w:rsidR="00806ADC" w:rsidRPr="0005506B" w:rsidRDefault="00806ADC" w:rsidP="00806ADC">
            <w:pPr>
              <w:jc w:val="center"/>
              <w:rPr>
                <w:rFonts w:ascii="Arial" w:eastAsia="Calibri" w:hAnsi="Arial" w:cs="Arial"/>
                <w:b/>
                <w:bCs/>
              </w:rPr>
            </w:pPr>
            <w:r w:rsidRPr="0005506B">
              <w:rPr>
                <w:rFonts w:ascii="Arial" w:eastAsia="Calibri" w:hAnsi="Arial" w:cs="Arial"/>
                <w:b/>
                <w:bCs/>
              </w:rPr>
              <w:t>HACER</w:t>
            </w:r>
          </w:p>
        </w:tc>
      </w:tr>
      <w:tr w:rsidR="00806ADC" w:rsidRPr="00A25558" w14:paraId="05B170A3" w14:textId="77777777" w:rsidTr="006C60E5">
        <w:trPr>
          <w:trHeight w:val="479"/>
        </w:trPr>
        <w:tc>
          <w:tcPr>
            <w:tcW w:w="564" w:type="dxa"/>
          </w:tcPr>
          <w:p w14:paraId="00B41BDB" w14:textId="02A83EE9" w:rsidR="00806ADC" w:rsidRPr="00A25558" w:rsidRDefault="00806ADC" w:rsidP="00806ADC">
            <w:pPr>
              <w:jc w:val="both"/>
              <w:rPr>
                <w:rFonts w:ascii="Arial" w:eastAsia="Calibri" w:hAnsi="Arial" w:cs="Arial"/>
                <w:bCs/>
              </w:rPr>
            </w:pPr>
            <w:r w:rsidRPr="00942F4F">
              <w:rPr>
                <w:rFonts w:ascii="Arial" w:eastAsia="Calibri" w:hAnsi="Arial" w:cs="Arial"/>
                <w:b/>
                <w:bCs/>
                <w:sz w:val="20"/>
                <w:szCs w:val="20"/>
              </w:rPr>
              <w:t>No</w:t>
            </w:r>
          </w:p>
        </w:tc>
        <w:tc>
          <w:tcPr>
            <w:tcW w:w="1983" w:type="dxa"/>
          </w:tcPr>
          <w:p w14:paraId="189D5D8E" w14:textId="0B82252C" w:rsidR="00806ADC" w:rsidRPr="00A25558" w:rsidRDefault="00806ADC" w:rsidP="00806ADC">
            <w:pPr>
              <w:jc w:val="both"/>
              <w:rPr>
                <w:rFonts w:ascii="Arial" w:eastAsia="Calibri" w:hAnsi="Arial" w:cs="Arial"/>
                <w:bCs/>
              </w:rPr>
            </w:pPr>
            <w:r>
              <w:rPr>
                <w:rFonts w:ascii="Arial" w:eastAsia="Calibri" w:hAnsi="Arial" w:cs="Arial"/>
                <w:b/>
                <w:bCs/>
                <w:sz w:val="20"/>
                <w:szCs w:val="20"/>
              </w:rPr>
              <w:t>Proveedor</w:t>
            </w:r>
          </w:p>
        </w:tc>
        <w:tc>
          <w:tcPr>
            <w:tcW w:w="2551" w:type="dxa"/>
            <w:gridSpan w:val="2"/>
          </w:tcPr>
          <w:p w14:paraId="681ABE84" w14:textId="1AD8C921" w:rsidR="00806ADC" w:rsidRPr="00A25558" w:rsidRDefault="00806ADC" w:rsidP="00806ADC">
            <w:pPr>
              <w:jc w:val="center"/>
              <w:rPr>
                <w:rFonts w:ascii="Arial" w:eastAsia="Calibri" w:hAnsi="Arial" w:cs="Arial"/>
                <w:bCs/>
              </w:rPr>
            </w:pPr>
            <w:r>
              <w:rPr>
                <w:rFonts w:ascii="Arial" w:eastAsia="Calibri" w:hAnsi="Arial" w:cs="Arial"/>
                <w:b/>
                <w:bCs/>
                <w:sz w:val="20"/>
                <w:szCs w:val="20"/>
              </w:rPr>
              <w:t>Entradas o insumos</w:t>
            </w:r>
          </w:p>
        </w:tc>
        <w:tc>
          <w:tcPr>
            <w:tcW w:w="2905" w:type="dxa"/>
          </w:tcPr>
          <w:p w14:paraId="650BC08E" w14:textId="09A8ADAE" w:rsidR="00806ADC" w:rsidRDefault="00806ADC" w:rsidP="00806ADC">
            <w:pPr>
              <w:jc w:val="center"/>
              <w:rPr>
                <w:rFonts w:ascii="Arial" w:eastAsia="Calibri" w:hAnsi="Arial" w:cs="Arial"/>
                <w:bCs/>
              </w:rPr>
            </w:pPr>
            <w:r>
              <w:rPr>
                <w:rFonts w:ascii="Arial" w:eastAsia="Calibri" w:hAnsi="Arial" w:cs="Arial"/>
                <w:b/>
                <w:bCs/>
                <w:sz w:val="20"/>
                <w:szCs w:val="20"/>
              </w:rPr>
              <w:t>Actividades</w:t>
            </w:r>
          </w:p>
        </w:tc>
        <w:tc>
          <w:tcPr>
            <w:tcW w:w="3045" w:type="dxa"/>
            <w:gridSpan w:val="2"/>
          </w:tcPr>
          <w:p w14:paraId="0EE6EDA4" w14:textId="271BA75E" w:rsidR="00806ADC" w:rsidRPr="00546C9C" w:rsidRDefault="00806ADC" w:rsidP="00806ADC">
            <w:pPr>
              <w:jc w:val="center"/>
              <w:rPr>
                <w:rFonts w:ascii="Arial" w:hAnsi="Arial" w:cs="Arial"/>
              </w:rPr>
            </w:pPr>
            <w:r>
              <w:rPr>
                <w:rFonts w:ascii="Arial" w:eastAsia="Calibri" w:hAnsi="Arial" w:cs="Arial"/>
                <w:b/>
                <w:bCs/>
                <w:sz w:val="20"/>
                <w:szCs w:val="20"/>
              </w:rPr>
              <w:t>Salidas</w:t>
            </w:r>
          </w:p>
        </w:tc>
        <w:tc>
          <w:tcPr>
            <w:tcW w:w="2579" w:type="dxa"/>
            <w:gridSpan w:val="2"/>
          </w:tcPr>
          <w:p w14:paraId="4C376F30" w14:textId="6AF0975A" w:rsidR="00806ADC" w:rsidRDefault="00806ADC" w:rsidP="00806ADC">
            <w:pPr>
              <w:jc w:val="center"/>
              <w:rPr>
                <w:rFonts w:ascii="Arial" w:eastAsia="Calibri" w:hAnsi="Arial" w:cs="Arial"/>
                <w:bCs/>
              </w:rPr>
            </w:pPr>
            <w:r>
              <w:rPr>
                <w:rFonts w:ascii="Arial" w:eastAsia="Calibri" w:hAnsi="Arial" w:cs="Arial"/>
                <w:b/>
                <w:bCs/>
                <w:sz w:val="20"/>
                <w:szCs w:val="20"/>
              </w:rPr>
              <w:t>Clientes o Usuarios</w:t>
            </w:r>
          </w:p>
        </w:tc>
      </w:tr>
      <w:tr w:rsidR="00806ADC" w:rsidRPr="00A25558" w14:paraId="31C2A65D" w14:textId="77777777" w:rsidTr="006C60E5">
        <w:trPr>
          <w:trHeight w:val="479"/>
        </w:trPr>
        <w:tc>
          <w:tcPr>
            <w:tcW w:w="564" w:type="dxa"/>
            <w:vAlign w:val="center"/>
          </w:tcPr>
          <w:p w14:paraId="35D6FE9D" w14:textId="15B221A2" w:rsidR="00806ADC" w:rsidRPr="00942F4F" w:rsidRDefault="00806ADC" w:rsidP="00806ADC">
            <w:pPr>
              <w:jc w:val="both"/>
              <w:rPr>
                <w:rFonts w:ascii="Arial" w:eastAsia="Calibri" w:hAnsi="Arial" w:cs="Arial"/>
                <w:b/>
                <w:bCs/>
                <w:sz w:val="20"/>
                <w:szCs w:val="20"/>
              </w:rPr>
            </w:pPr>
            <w:r w:rsidRPr="00B9718E">
              <w:rPr>
                <w:rFonts w:ascii="Arial" w:hAnsi="Arial" w:cs="Arial"/>
                <w:color w:val="000000" w:themeColor="text1"/>
                <w:sz w:val="20"/>
                <w:szCs w:val="20"/>
              </w:rPr>
              <w:t>1</w:t>
            </w:r>
          </w:p>
        </w:tc>
        <w:tc>
          <w:tcPr>
            <w:tcW w:w="1983" w:type="dxa"/>
            <w:vAlign w:val="center"/>
          </w:tcPr>
          <w:p w14:paraId="13F2ADFF" w14:textId="648F78B5" w:rsidR="00806ADC" w:rsidRPr="006E3C97" w:rsidRDefault="007603EA" w:rsidP="00806ADC">
            <w:pPr>
              <w:rPr>
                <w:rFonts w:ascii="Arial" w:eastAsia="Calibri" w:hAnsi="Arial" w:cs="Arial"/>
                <w:bCs/>
              </w:rPr>
            </w:pPr>
            <w:r>
              <w:rPr>
                <w:rFonts w:ascii="Arial" w:hAnsi="Arial" w:cs="Arial"/>
              </w:rPr>
              <w:t>Subdirector, farmacia</w:t>
            </w:r>
          </w:p>
        </w:tc>
        <w:tc>
          <w:tcPr>
            <w:tcW w:w="2551" w:type="dxa"/>
            <w:gridSpan w:val="2"/>
            <w:vAlign w:val="center"/>
          </w:tcPr>
          <w:p w14:paraId="6009C4C2" w14:textId="737CADEB" w:rsidR="00806ADC" w:rsidRPr="006E3C97" w:rsidRDefault="007603EA" w:rsidP="00806ADC">
            <w:pPr>
              <w:rPr>
                <w:rFonts w:ascii="Arial" w:eastAsia="Calibri" w:hAnsi="Arial" w:cs="Arial"/>
                <w:bCs/>
              </w:rPr>
            </w:pPr>
            <w:r>
              <w:rPr>
                <w:rFonts w:ascii="Arial" w:eastAsia="Calibri" w:hAnsi="Arial" w:cs="Arial"/>
                <w:bCs/>
              </w:rPr>
              <w:t>Documento plan de compras</w:t>
            </w:r>
          </w:p>
        </w:tc>
        <w:tc>
          <w:tcPr>
            <w:tcW w:w="2905" w:type="dxa"/>
            <w:vAlign w:val="center"/>
          </w:tcPr>
          <w:p w14:paraId="71CE3E5C" w14:textId="731A4E69" w:rsidR="00806ADC" w:rsidRPr="006E3C97" w:rsidRDefault="007603EA" w:rsidP="00806ADC">
            <w:pPr>
              <w:rPr>
                <w:rFonts w:ascii="Arial" w:eastAsia="Calibri" w:hAnsi="Arial" w:cs="Arial"/>
                <w:bCs/>
              </w:rPr>
            </w:pPr>
            <w:r>
              <w:rPr>
                <w:rFonts w:ascii="Arial" w:hAnsi="Arial" w:cs="Arial"/>
              </w:rPr>
              <w:t>Ejecutar plan de compras</w:t>
            </w:r>
          </w:p>
        </w:tc>
        <w:tc>
          <w:tcPr>
            <w:tcW w:w="3045" w:type="dxa"/>
            <w:gridSpan w:val="2"/>
            <w:vAlign w:val="center"/>
          </w:tcPr>
          <w:p w14:paraId="103B413E" w14:textId="651E8579" w:rsidR="00806ADC" w:rsidRPr="006E3C97" w:rsidRDefault="007603EA" w:rsidP="00806ADC">
            <w:pPr>
              <w:rPr>
                <w:rFonts w:ascii="Arial" w:eastAsia="Calibri" w:hAnsi="Arial" w:cs="Arial"/>
                <w:bCs/>
              </w:rPr>
            </w:pPr>
            <w:r>
              <w:rPr>
                <w:rFonts w:ascii="Arial" w:hAnsi="Arial" w:cs="Arial"/>
              </w:rPr>
              <w:t>Cumpliendo las necesidades de las áreas interesadas</w:t>
            </w:r>
          </w:p>
        </w:tc>
        <w:tc>
          <w:tcPr>
            <w:tcW w:w="2579" w:type="dxa"/>
            <w:gridSpan w:val="2"/>
            <w:vAlign w:val="center"/>
          </w:tcPr>
          <w:p w14:paraId="4C4297B4" w14:textId="36F55D39" w:rsidR="00806ADC" w:rsidRPr="006E3C97" w:rsidRDefault="00806ADC" w:rsidP="00806ADC">
            <w:pPr>
              <w:rPr>
                <w:rFonts w:ascii="Arial" w:eastAsia="Calibri" w:hAnsi="Arial" w:cs="Arial"/>
                <w:bCs/>
              </w:rPr>
            </w:pPr>
            <w:r w:rsidRPr="006E3C97">
              <w:rPr>
                <w:rFonts w:ascii="Arial" w:hAnsi="Arial" w:cs="Arial"/>
              </w:rPr>
              <w:t>Usuarios</w:t>
            </w:r>
          </w:p>
        </w:tc>
      </w:tr>
      <w:tr w:rsidR="007603EA" w:rsidRPr="00A25558" w14:paraId="409DBBBC" w14:textId="77777777" w:rsidTr="002277B7">
        <w:trPr>
          <w:trHeight w:val="479"/>
        </w:trPr>
        <w:tc>
          <w:tcPr>
            <w:tcW w:w="564" w:type="dxa"/>
          </w:tcPr>
          <w:p w14:paraId="3C4D62AF" w14:textId="77777777" w:rsidR="007603EA" w:rsidRDefault="007603EA" w:rsidP="007603EA">
            <w:pPr>
              <w:jc w:val="both"/>
              <w:rPr>
                <w:rFonts w:ascii="Arial" w:eastAsia="Calibri" w:hAnsi="Arial" w:cs="Arial"/>
                <w:b/>
                <w:bCs/>
                <w:sz w:val="20"/>
                <w:szCs w:val="20"/>
              </w:rPr>
            </w:pPr>
          </w:p>
          <w:p w14:paraId="25302193" w14:textId="4284C07F" w:rsidR="007603EA" w:rsidRPr="006E3C97" w:rsidRDefault="007603EA" w:rsidP="007603EA">
            <w:pPr>
              <w:jc w:val="both"/>
              <w:rPr>
                <w:rFonts w:ascii="Arial" w:eastAsia="Calibri" w:hAnsi="Arial" w:cs="Arial"/>
                <w:bCs/>
                <w:sz w:val="20"/>
                <w:szCs w:val="20"/>
              </w:rPr>
            </w:pPr>
            <w:r w:rsidRPr="006E3C97">
              <w:rPr>
                <w:rFonts w:ascii="Arial" w:eastAsia="Calibri" w:hAnsi="Arial" w:cs="Arial"/>
                <w:bCs/>
                <w:sz w:val="20"/>
                <w:szCs w:val="20"/>
              </w:rPr>
              <w:t>2</w:t>
            </w:r>
          </w:p>
          <w:p w14:paraId="264B941A" w14:textId="77777777" w:rsidR="007603EA" w:rsidRPr="00942F4F" w:rsidRDefault="007603EA" w:rsidP="007603EA">
            <w:pPr>
              <w:jc w:val="both"/>
              <w:rPr>
                <w:rFonts w:ascii="Arial" w:eastAsia="Calibri" w:hAnsi="Arial" w:cs="Arial"/>
                <w:b/>
                <w:bCs/>
                <w:sz w:val="20"/>
                <w:szCs w:val="20"/>
              </w:rPr>
            </w:pPr>
          </w:p>
        </w:tc>
        <w:tc>
          <w:tcPr>
            <w:tcW w:w="1983" w:type="dxa"/>
            <w:vAlign w:val="center"/>
          </w:tcPr>
          <w:p w14:paraId="3C7D7F2A" w14:textId="434CAD6E" w:rsidR="007603EA" w:rsidRPr="006E3C97" w:rsidRDefault="007603EA" w:rsidP="007603EA">
            <w:pPr>
              <w:jc w:val="both"/>
              <w:rPr>
                <w:rFonts w:ascii="Arial" w:eastAsia="Calibri" w:hAnsi="Arial" w:cs="Arial"/>
                <w:bCs/>
              </w:rPr>
            </w:pPr>
            <w:r>
              <w:rPr>
                <w:rFonts w:ascii="Arial" w:hAnsi="Arial" w:cs="Arial"/>
              </w:rPr>
              <w:t>Subdirector, farmacia</w:t>
            </w:r>
          </w:p>
        </w:tc>
        <w:tc>
          <w:tcPr>
            <w:tcW w:w="2551" w:type="dxa"/>
            <w:gridSpan w:val="2"/>
          </w:tcPr>
          <w:p w14:paraId="053C1641" w14:textId="77777777" w:rsidR="007603EA" w:rsidRDefault="007603EA" w:rsidP="007603EA">
            <w:pPr>
              <w:rPr>
                <w:rFonts w:ascii="Arial" w:eastAsia="Calibri" w:hAnsi="Arial" w:cs="Arial"/>
                <w:b/>
                <w:bCs/>
              </w:rPr>
            </w:pPr>
          </w:p>
          <w:p w14:paraId="3584404E" w14:textId="6D2E754E" w:rsidR="007603EA" w:rsidRPr="006E3C97" w:rsidRDefault="007603EA" w:rsidP="007603EA">
            <w:pPr>
              <w:jc w:val="both"/>
              <w:rPr>
                <w:rFonts w:ascii="Arial" w:eastAsia="Calibri" w:hAnsi="Arial" w:cs="Arial"/>
                <w:bCs/>
              </w:rPr>
            </w:pPr>
            <w:r w:rsidRPr="000057F3">
              <w:rPr>
                <w:rFonts w:ascii="Arial" w:eastAsia="Calibri" w:hAnsi="Arial" w:cs="Arial"/>
                <w:bCs/>
              </w:rPr>
              <w:t>Cotizaciones</w:t>
            </w:r>
          </w:p>
        </w:tc>
        <w:tc>
          <w:tcPr>
            <w:tcW w:w="2905" w:type="dxa"/>
          </w:tcPr>
          <w:p w14:paraId="2DA3C635" w14:textId="6D4B15EE" w:rsidR="007603EA" w:rsidRPr="006E3C97" w:rsidRDefault="007603EA" w:rsidP="007603EA">
            <w:pPr>
              <w:jc w:val="both"/>
              <w:rPr>
                <w:rFonts w:ascii="Arial" w:eastAsia="Calibri" w:hAnsi="Arial" w:cs="Arial"/>
                <w:bCs/>
              </w:rPr>
            </w:pPr>
            <w:r w:rsidRPr="00170ECF">
              <w:rPr>
                <w:rFonts w:ascii="Arial" w:eastAsia="Calibri" w:hAnsi="Arial" w:cs="Arial"/>
                <w:bCs/>
              </w:rPr>
              <w:t>Selección de Cotizaciones</w:t>
            </w:r>
            <w:r>
              <w:rPr>
                <w:rFonts w:ascii="Arial" w:eastAsia="Calibri" w:hAnsi="Arial" w:cs="Arial"/>
                <w:bCs/>
              </w:rPr>
              <w:t xml:space="preserve"> de proveedores</w:t>
            </w:r>
          </w:p>
        </w:tc>
        <w:tc>
          <w:tcPr>
            <w:tcW w:w="3045" w:type="dxa"/>
            <w:gridSpan w:val="2"/>
          </w:tcPr>
          <w:p w14:paraId="7EF798DF" w14:textId="1CBB7EFF" w:rsidR="007603EA" w:rsidRPr="006E3C97" w:rsidRDefault="007603EA" w:rsidP="007603EA">
            <w:pPr>
              <w:jc w:val="both"/>
              <w:rPr>
                <w:rFonts w:ascii="Arial" w:eastAsia="Calibri" w:hAnsi="Arial" w:cs="Arial"/>
                <w:bCs/>
              </w:rPr>
            </w:pPr>
            <w:r w:rsidRPr="009F5523">
              <w:rPr>
                <w:rFonts w:ascii="Arial" w:eastAsia="Calibri" w:hAnsi="Arial" w:cs="Arial"/>
                <w:bCs/>
              </w:rPr>
              <w:t>Proveedor seleccionado</w:t>
            </w:r>
          </w:p>
        </w:tc>
        <w:tc>
          <w:tcPr>
            <w:tcW w:w="2579" w:type="dxa"/>
            <w:gridSpan w:val="2"/>
          </w:tcPr>
          <w:p w14:paraId="7BB096FF" w14:textId="08EF958E" w:rsidR="007603EA" w:rsidRPr="006E3C97" w:rsidRDefault="007603EA" w:rsidP="007603EA">
            <w:pPr>
              <w:jc w:val="both"/>
              <w:rPr>
                <w:rFonts w:ascii="Arial" w:eastAsia="Calibri" w:hAnsi="Arial" w:cs="Arial"/>
                <w:b/>
                <w:bCs/>
              </w:rPr>
            </w:pPr>
            <w:r w:rsidRPr="009F5523">
              <w:rPr>
                <w:rFonts w:ascii="Arial" w:hAnsi="Arial" w:cs="Arial"/>
              </w:rPr>
              <w:t>Gerencia, Subgerencia Administrativa y Financiera.</w:t>
            </w:r>
          </w:p>
        </w:tc>
      </w:tr>
      <w:tr w:rsidR="007603EA" w:rsidRPr="00A25558" w14:paraId="6C785FAF" w14:textId="77777777" w:rsidTr="00C27C65">
        <w:trPr>
          <w:trHeight w:val="479"/>
        </w:trPr>
        <w:tc>
          <w:tcPr>
            <w:tcW w:w="564" w:type="dxa"/>
          </w:tcPr>
          <w:p w14:paraId="6FAEDF5D" w14:textId="77777777" w:rsidR="007603EA" w:rsidRDefault="007603EA" w:rsidP="007603EA">
            <w:pPr>
              <w:jc w:val="both"/>
              <w:rPr>
                <w:rFonts w:ascii="Arial" w:eastAsia="Calibri" w:hAnsi="Arial" w:cs="Arial"/>
                <w:b/>
                <w:bCs/>
                <w:sz w:val="20"/>
                <w:szCs w:val="20"/>
              </w:rPr>
            </w:pPr>
          </w:p>
          <w:p w14:paraId="2A9858B4" w14:textId="77777777" w:rsidR="007603EA" w:rsidRDefault="007603EA" w:rsidP="007603EA">
            <w:pPr>
              <w:jc w:val="both"/>
              <w:rPr>
                <w:rFonts w:ascii="Arial" w:eastAsia="Calibri" w:hAnsi="Arial" w:cs="Arial"/>
                <w:b/>
                <w:bCs/>
                <w:sz w:val="20"/>
                <w:szCs w:val="20"/>
              </w:rPr>
            </w:pPr>
          </w:p>
          <w:p w14:paraId="2E26EFDD" w14:textId="685AC804" w:rsidR="007603EA" w:rsidRPr="00942F4F" w:rsidRDefault="007603EA" w:rsidP="007603EA">
            <w:pPr>
              <w:jc w:val="both"/>
              <w:rPr>
                <w:rFonts w:ascii="Arial" w:eastAsia="Calibri" w:hAnsi="Arial" w:cs="Arial"/>
                <w:b/>
                <w:bCs/>
                <w:sz w:val="20"/>
                <w:szCs w:val="20"/>
              </w:rPr>
            </w:pPr>
            <w:r>
              <w:rPr>
                <w:rFonts w:ascii="Arial" w:eastAsia="Calibri" w:hAnsi="Arial" w:cs="Arial"/>
                <w:b/>
                <w:bCs/>
                <w:sz w:val="20"/>
                <w:szCs w:val="20"/>
              </w:rPr>
              <w:t>3</w:t>
            </w:r>
          </w:p>
        </w:tc>
        <w:tc>
          <w:tcPr>
            <w:tcW w:w="1983" w:type="dxa"/>
            <w:vAlign w:val="center"/>
          </w:tcPr>
          <w:p w14:paraId="26CCAFDA" w14:textId="059120DF" w:rsidR="007603EA" w:rsidRPr="006E3C97" w:rsidRDefault="007603EA" w:rsidP="007603EA">
            <w:pPr>
              <w:jc w:val="both"/>
              <w:rPr>
                <w:rFonts w:ascii="Arial" w:eastAsia="Calibri" w:hAnsi="Arial" w:cs="Arial"/>
                <w:bCs/>
              </w:rPr>
            </w:pPr>
            <w:r>
              <w:rPr>
                <w:rFonts w:ascii="Arial" w:hAnsi="Arial" w:cs="Arial"/>
              </w:rPr>
              <w:t>Subdirector, farmacia</w:t>
            </w:r>
          </w:p>
        </w:tc>
        <w:tc>
          <w:tcPr>
            <w:tcW w:w="2551" w:type="dxa"/>
            <w:gridSpan w:val="2"/>
          </w:tcPr>
          <w:p w14:paraId="15830B60" w14:textId="18294369" w:rsidR="007603EA" w:rsidRPr="006E3C97" w:rsidRDefault="007603EA" w:rsidP="007603EA">
            <w:pPr>
              <w:jc w:val="both"/>
              <w:rPr>
                <w:rFonts w:ascii="Arial" w:eastAsia="Calibri" w:hAnsi="Arial" w:cs="Arial"/>
                <w:bCs/>
              </w:rPr>
            </w:pPr>
            <w:r w:rsidRPr="000057F3">
              <w:rPr>
                <w:rFonts w:ascii="Arial" w:eastAsia="Calibri" w:hAnsi="Arial" w:cs="Arial"/>
                <w:bCs/>
              </w:rPr>
              <w:t>Requerimiento de Necesidades</w:t>
            </w:r>
          </w:p>
        </w:tc>
        <w:tc>
          <w:tcPr>
            <w:tcW w:w="2905" w:type="dxa"/>
          </w:tcPr>
          <w:p w14:paraId="5F5818CC" w14:textId="1C7E6904" w:rsidR="007603EA" w:rsidRPr="006E3C97" w:rsidRDefault="007603EA" w:rsidP="007603EA">
            <w:pPr>
              <w:jc w:val="both"/>
              <w:rPr>
                <w:rFonts w:ascii="Arial" w:eastAsia="Calibri" w:hAnsi="Arial" w:cs="Arial"/>
                <w:bCs/>
              </w:rPr>
            </w:pPr>
            <w:r w:rsidRPr="00024F4B">
              <w:rPr>
                <w:rFonts w:ascii="Arial" w:hAnsi="Arial" w:cs="Arial"/>
              </w:rPr>
              <w:t>Realizar solicitud de los insumos hospitalarios y no hospitalarios, y equipos biomédicos a los proveedores</w:t>
            </w:r>
          </w:p>
        </w:tc>
        <w:tc>
          <w:tcPr>
            <w:tcW w:w="3045" w:type="dxa"/>
            <w:gridSpan w:val="2"/>
          </w:tcPr>
          <w:p w14:paraId="51BC296B" w14:textId="76682E37" w:rsidR="007603EA" w:rsidRPr="006E3C97" w:rsidRDefault="007603EA" w:rsidP="007603EA">
            <w:pPr>
              <w:jc w:val="both"/>
              <w:rPr>
                <w:rFonts w:ascii="Arial" w:eastAsia="Calibri" w:hAnsi="Arial" w:cs="Arial"/>
                <w:bCs/>
              </w:rPr>
            </w:pPr>
            <w:r w:rsidRPr="00024F4B">
              <w:rPr>
                <w:rFonts w:ascii="Arial" w:eastAsia="Calibri" w:hAnsi="Arial" w:cs="Arial"/>
                <w:bCs/>
              </w:rPr>
              <w:t>Estudios Previos</w:t>
            </w:r>
          </w:p>
        </w:tc>
        <w:tc>
          <w:tcPr>
            <w:tcW w:w="2579" w:type="dxa"/>
            <w:gridSpan w:val="2"/>
          </w:tcPr>
          <w:p w14:paraId="3A8DC982" w14:textId="48A8501A" w:rsidR="007603EA" w:rsidRPr="006E3C97" w:rsidRDefault="007603EA" w:rsidP="007603EA">
            <w:pPr>
              <w:jc w:val="both"/>
              <w:rPr>
                <w:rFonts w:ascii="Arial" w:eastAsia="Calibri" w:hAnsi="Arial" w:cs="Arial"/>
                <w:b/>
                <w:bCs/>
              </w:rPr>
            </w:pPr>
            <w:r w:rsidRPr="009F5523">
              <w:rPr>
                <w:rFonts w:ascii="Arial" w:hAnsi="Arial" w:cs="Arial"/>
              </w:rPr>
              <w:t>Gerencia, Subgerencia Administrativa y Financiera.</w:t>
            </w:r>
          </w:p>
        </w:tc>
      </w:tr>
      <w:tr w:rsidR="007603EA" w:rsidRPr="00A25558" w14:paraId="016BFD52" w14:textId="77777777" w:rsidTr="00CF0A5E">
        <w:trPr>
          <w:trHeight w:val="479"/>
        </w:trPr>
        <w:tc>
          <w:tcPr>
            <w:tcW w:w="564" w:type="dxa"/>
          </w:tcPr>
          <w:p w14:paraId="208626E9" w14:textId="77777777" w:rsidR="007603EA" w:rsidRDefault="007603EA" w:rsidP="007603EA">
            <w:pPr>
              <w:jc w:val="both"/>
              <w:rPr>
                <w:rFonts w:ascii="Arial" w:eastAsia="Calibri" w:hAnsi="Arial" w:cs="Arial"/>
                <w:b/>
                <w:bCs/>
                <w:sz w:val="20"/>
                <w:szCs w:val="20"/>
              </w:rPr>
            </w:pPr>
          </w:p>
          <w:p w14:paraId="6FDD8320" w14:textId="77777777" w:rsidR="007603EA" w:rsidRDefault="007603EA" w:rsidP="007603EA">
            <w:pPr>
              <w:jc w:val="both"/>
              <w:rPr>
                <w:rFonts w:ascii="Arial" w:eastAsia="Calibri" w:hAnsi="Arial" w:cs="Arial"/>
                <w:b/>
                <w:bCs/>
                <w:sz w:val="20"/>
                <w:szCs w:val="20"/>
              </w:rPr>
            </w:pPr>
          </w:p>
          <w:p w14:paraId="2B05C668" w14:textId="179951A2" w:rsidR="007603EA" w:rsidRDefault="007603EA" w:rsidP="007603EA">
            <w:pPr>
              <w:jc w:val="both"/>
              <w:rPr>
                <w:rFonts w:ascii="Arial" w:eastAsia="Calibri" w:hAnsi="Arial" w:cs="Arial"/>
                <w:b/>
                <w:bCs/>
                <w:sz w:val="20"/>
                <w:szCs w:val="20"/>
              </w:rPr>
            </w:pPr>
            <w:r>
              <w:rPr>
                <w:rFonts w:ascii="Arial" w:eastAsia="Calibri" w:hAnsi="Arial" w:cs="Arial"/>
                <w:b/>
                <w:bCs/>
                <w:sz w:val="20"/>
                <w:szCs w:val="20"/>
              </w:rPr>
              <w:t>4</w:t>
            </w:r>
          </w:p>
          <w:p w14:paraId="595F25FB" w14:textId="775FA339" w:rsidR="007603EA" w:rsidRPr="00942F4F" w:rsidRDefault="007603EA" w:rsidP="007603EA">
            <w:pPr>
              <w:jc w:val="both"/>
              <w:rPr>
                <w:rFonts w:ascii="Arial" w:eastAsia="Calibri" w:hAnsi="Arial" w:cs="Arial"/>
                <w:b/>
                <w:bCs/>
                <w:sz w:val="20"/>
                <w:szCs w:val="20"/>
              </w:rPr>
            </w:pPr>
          </w:p>
        </w:tc>
        <w:tc>
          <w:tcPr>
            <w:tcW w:w="1983" w:type="dxa"/>
            <w:vAlign w:val="center"/>
          </w:tcPr>
          <w:p w14:paraId="54A48A73" w14:textId="7F9E4F92" w:rsidR="007603EA" w:rsidRPr="006E3C97" w:rsidRDefault="007603EA" w:rsidP="007603EA">
            <w:pPr>
              <w:jc w:val="both"/>
              <w:rPr>
                <w:rFonts w:ascii="Arial" w:eastAsia="Calibri" w:hAnsi="Arial" w:cs="Arial"/>
              </w:rPr>
            </w:pPr>
            <w:r>
              <w:rPr>
                <w:rFonts w:ascii="Arial" w:hAnsi="Arial" w:cs="Arial"/>
              </w:rPr>
              <w:t>Subdirector, farmacia</w:t>
            </w:r>
          </w:p>
        </w:tc>
        <w:tc>
          <w:tcPr>
            <w:tcW w:w="2551" w:type="dxa"/>
            <w:gridSpan w:val="2"/>
          </w:tcPr>
          <w:p w14:paraId="7E7C8693" w14:textId="0EF97468" w:rsidR="007603EA" w:rsidRPr="006E3C97" w:rsidRDefault="007603EA" w:rsidP="007603EA">
            <w:pPr>
              <w:jc w:val="both"/>
              <w:rPr>
                <w:rFonts w:ascii="Arial" w:eastAsia="Calibri" w:hAnsi="Arial" w:cs="Arial"/>
                <w:bCs/>
              </w:rPr>
            </w:pPr>
            <w:r w:rsidRPr="00024F4B">
              <w:rPr>
                <w:rFonts w:ascii="Arial" w:hAnsi="Arial" w:cs="Arial"/>
              </w:rPr>
              <w:t>Contrato, Formato de evaluación de seguimiento a proveedores, formato de criterios para evaluación de proveedores de servicios y / o compras</w:t>
            </w:r>
          </w:p>
        </w:tc>
        <w:tc>
          <w:tcPr>
            <w:tcW w:w="2905" w:type="dxa"/>
          </w:tcPr>
          <w:p w14:paraId="0A43A546" w14:textId="2034A8D5" w:rsidR="007603EA" w:rsidRPr="006E3C97" w:rsidRDefault="007603EA" w:rsidP="007603EA">
            <w:pPr>
              <w:jc w:val="both"/>
              <w:rPr>
                <w:rFonts w:ascii="Arial" w:eastAsia="Calibri" w:hAnsi="Arial" w:cs="Arial"/>
                <w:b/>
                <w:bCs/>
              </w:rPr>
            </w:pPr>
            <w:r w:rsidRPr="006B1115">
              <w:rPr>
                <w:rFonts w:ascii="Arial" w:hAnsi="Arial" w:cs="Arial"/>
                <w:sz w:val="24"/>
                <w:szCs w:val="24"/>
              </w:rPr>
              <w:t xml:space="preserve">Evaluar </w:t>
            </w:r>
            <w:r>
              <w:rPr>
                <w:rFonts w:ascii="Arial" w:hAnsi="Arial" w:cs="Arial"/>
                <w:sz w:val="24"/>
                <w:szCs w:val="24"/>
              </w:rPr>
              <w:t>documentación de proveedores</w:t>
            </w:r>
          </w:p>
        </w:tc>
        <w:tc>
          <w:tcPr>
            <w:tcW w:w="3045" w:type="dxa"/>
            <w:gridSpan w:val="2"/>
          </w:tcPr>
          <w:p w14:paraId="6028293F" w14:textId="1C1A0704" w:rsidR="007603EA" w:rsidRPr="006E3C97" w:rsidRDefault="007603EA" w:rsidP="007603EA">
            <w:pPr>
              <w:jc w:val="both"/>
              <w:rPr>
                <w:rFonts w:ascii="Arial" w:eastAsia="Calibri" w:hAnsi="Arial" w:cs="Arial"/>
                <w:bCs/>
              </w:rPr>
            </w:pPr>
            <w:r w:rsidRPr="006B1115">
              <w:rPr>
                <w:rFonts w:ascii="Arial" w:hAnsi="Arial" w:cs="Arial"/>
              </w:rPr>
              <w:t>Formatos de evaluación de seguimiento a proveedores, formato de criterios para evaluación de proveedores de servicios y / o compras diligenciados.</w:t>
            </w:r>
          </w:p>
        </w:tc>
        <w:tc>
          <w:tcPr>
            <w:tcW w:w="2579" w:type="dxa"/>
            <w:gridSpan w:val="2"/>
          </w:tcPr>
          <w:p w14:paraId="7FC34647" w14:textId="6B4811D3" w:rsidR="007603EA" w:rsidRPr="006E3C97" w:rsidRDefault="007603EA" w:rsidP="007603EA">
            <w:pPr>
              <w:jc w:val="both"/>
              <w:rPr>
                <w:rFonts w:ascii="Arial" w:eastAsia="Calibri" w:hAnsi="Arial" w:cs="Arial"/>
                <w:b/>
                <w:bCs/>
              </w:rPr>
            </w:pPr>
            <w:r>
              <w:rPr>
                <w:rFonts w:ascii="Arial" w:hAnsi="Arial" w:cs="Arial"/>
              </w:rPr>
              <w:t>Proveedor, Jurídica, Farmacia.</w:t>
            </w:r>
          </w:p>
        </w:tc>
      </w:tr>
      <w:tr w:rsidR="00806ADC" w:rsidRPr="00A25558" w14:paraId="3B6D617A" w14:textId="77777777" w:rsidTr="006C60E5">
        <w:trPr>
          <w:trHeight w:val="479"/>
        </w:trPr>
        <w:tc>
          <w:tcPr>
            <w:tcW w:w="564" w:type="dxa"/>
          </w:tcPr>
          <w:p w14:paraId="7110E1EE" w14:textId="77777777" w:rsidR="00806ADC" w:rsidRDefault="00806ADC" w:rsidP="00806ADC">
            <w:pPr>
              <w:jc w:val="both"/>
              <w:rPr>
                <w:rFonts w:ascii="Arial" w:eastAsia="Calibri" w:hAnsi="Arial" w:cs="Arial"/>
                <w:b/>
                <w:bCs/>
                <w:sz w:val="20"/>
                <w:szCs w:val="20"/>
              </w:rPr>
            </w:pPr>
          </w:p>
          <w:p w14:paraId="50C112AE" w14:textId="77777777" w:rsidR="00806ADC" w:rsidRDefault="00806ADC" w:rsidP="00806ADC">
            <w:pPr>
              <w:jc w:val="both"/>
              <w:rPr>
                <w:rFonts w:ascii="Arial" w:eastAsia="Calibri" w:hAnsi="Arial" w:cs="Arial"/>
                <w:b/>
                <w:bCs/>
                <w:sz w:val="20"/>
                <w:szCs w:val="20"/>
              </w:rPr>
            </w:pPr>
          </w:p>
          <w:p w14:paraId="3A023FB3" w14:textId="19F6722F" w:rsidR="00806ADC" w:rsidRDefault="00806ADC" w:rsidP="00806ADC">
            <w:pPr>
              <w:jc w:val="both"/>
              <w:rPr>
                <w:rFonts w:ascii="Arial" w:eastAsia="Calibri" w:hAnsi="Arial" w:cs="Arial"/>
                <w:b/>
                <w:bCs/>
                <w:sz w:val="20"/>
                <w:szCs w:val="20"/>
              </w:rPr>
            </w:pPr>
            <w:r>
              <w:rPr>
                <w:rFonts w:ascii="Arial" w:eastAsia="Calibri" w:hAnsi="Arial" w:cs="Arial"/>
                <w:b/>
                <w:bCs/>
                <w:sz w:val="20"/>
                <w:szCs w:val="20"/>
              </w:rPr>
              <w:t>5</w:t>
            </w:r>
          </w:p>
        </w:tc>
        <w:tc>
          <w:tcPr>
            <w:tcW w:w="1983" w:type="dxa"/>
            <w:vAlign w:val="center"/>
          </w:tcPr>
          <w:p w14:paraId="0352890D" w14:textId="0680F160" w:rsidR="00806ADC" w:rsidRPr="006E3C97" w:rsidRDefault="009B2ABB" w:rsidP="00806ADC">
            <w:pPr>
              <w:jc w:val="both"/>
              <w:rPr>
                <w:rFonts w:ascii="Arial" w:hAnsi="Arial" w:cs="Arial"/>
              </w:rPr>
            </w:pPr>
            <w:r>
              <w:rPr>
                <w:rFonts w:ascii="Arial" w:hAnsi="Arial" w:cs="Arial"/>
              </w:rPr>
              <w:t>Subdirector, farmacia</w:t>
            </w:r>
          </w:p>
        </w:tc>
        <w:tc>
          <w:tcPr>
            <w:tcW w:w="2551" w:type="dxa"/>
            <w:gridSpan w:val="2"/>
            <w:vAlign w:val="center"/>
          </w:tcPr>
          <w:p w14:paraId="10607518" w14:textId="010B696F" w:rsidR="00806ADC" w:rsidRPr="006E3C97" w:rsidRDefault="009B2ABB" w:rsidP="00806ADC">
            <w:pPr>
              <w:jc w:val="both"/>
              <w:rPr>
                <w:rFonts w:ascii="Arial" w:hAnsi="Arial" w:cs="Arial"/>
              </w:rPr>
            </w:pPr>
            <w:r w:rsidRPr="00CE036B">
              <w:rPr>
                <w:rFonts w:ascii="Arial" w:hAnsi="Arial" w:cs="Arial"/>
              </w:rPr>
              <w:t>Recibo de satisfacción del supervisor, contrato, facturas, comprobante de entrada</w:t>
            </w:r>
            <w:r>
              <w:t>.</w:t>
            </w:r>
          </w:p>
        </w:tc>
        <w:tc>
          <w:tcPr>
            <w:tcW w:w="2905" w:type="dxa"/>
            <w:vAlign w:val="center"/>
          </w:tcPr>
          <w:p w14:paraId="5F78C421" w14:textId="7384B001" w:rsidR="00806ADC" w:rsidRPr="006E3C97" w:rsidRDefault="009B2ABB" w:rsidP="00806ADC">
            <w:pPr>
              <w:jc w:val="both"/>
              <w:rPr>
                <w:rFonts w:ascii="Arial" w:hAnsi="Arial" w:cs="Arial"/>
              </w:rPr>
            </w:pPr>
            <w:r w:rsidRPr="00CE036B">
              <w:rPr>
                <w:rFonts w:ascii="Arial" w:hAnsi="Arial" w:cs="Arial"/>
              </w:rPr>
              <w:t>Recepcionar, almacenar</w:t>
            </w:r>
            <w:r>
              <w:rPr>
                <w:rFonts w:ascii="Arial" w:hAnsi="Arial" w:cs="Arial"/>
              </w:rPr>
              <w:t xml:space="preserve"> medicamentos</w:t>
            </w:r>
          </w:p>
        </w:tc>
        <w:tc>
          <w:tcPr>
            <w:tcW w:w="3045" w:type="dxa"/>
            <w:gridSpan w:val="2"/>
            <w:vAlign w:val="center"/>
          </w:tcPr>
          <w:p w14:paraId="37090F7D" w14:textId="23A323EE" w:rsidR="00806ADC" w:rsidRPr="006E3C97" w:rsidRDefault="009B2ABB" w:rsidP="00806ADC">
            <w:pPr>
              <w:jc w:val="both"/>
              <w:rPr>
                <w:rFonts w:ascii="Arial" w:hAnsi="Arial" w:cs="Arial"/>
              </w:rPr>
            </w:pPr>
            <w:r w:rsidRPr="00CE036B">
              <w:rPr>
                <w:rFonts w:ascii="Arial" w:hAnsi="Arial" w:cs="Arial"/>
              </w:rPr>
              <w:t>Actas de recibido, certificaciones, registro de información en el sistema</w:t>
            </w:r>
            <w:r w:rsidR="00806ADC" w:rsidRPr="006E3C97">
              <w:rPr>
                <w:rFonts w:ascii="Arial" w:hAnsi="Arial" w:cs="Arial"/>
              </w:rPr>
              <w:t>.</w:t>
            </w:r>
          </w:p>
        </w:tc>
        <w:tc>
          <w:tcPr>
            <w:tcW w:w="2579" w:type="dxa"/>
            <w:gridSpan w:val="2"/>
            <w:vAlign w:val="center"/>
          </w:tcPr>
          <w:p w14:paraId="71A3FEA8" w14:textId="705AF299" w:rsidR="00806ADC" w:rsidRPr="006E3C97" w:rsidRDefault="009B2ABB" w:rsidP="00806ADC">
            <w:pPr>
              <w:jc w:val="both"/>
              <w:rPr>
                <w:rFonts w:ascii="Arial" w:hAnsi="Arial" w:cs="Arial"/>
              </w:rPr>
            </w:pPr>
            <w:r>
              <w:rPr>
                <w:rFonts w:ascii="Arial" w:hAnsi="Arial" w:cs="Arial"/>
              </w:rPr>
              <w:t>Farmacia</w:t>
            </w:r>
          </w:p>
        </w:tc>
      </w:tr>
      <w:tr w:rsidR="00806ADC" w:rsidRPr="00A25558" w14:paraId="7D568A88" w14:textId="77777777" w:rsidTr="006C60E5">
        <w:trPr>
          <w:trHeight w:val="423"/>
        </w:trPr>
        <w:tc>
          <w:tcPr>
            <w:tcW w:w="13627" w:type="dxa"/>
            <w:gridSpan w:val="9"/>
          </w:tcPr>
          <w:p w14:paraId="15D73D47" w14:textId="3FC2E14B" w:rsidR="00806ADC" w:rsidRPr="008C2EBE" w:rsidRDefault="00806ADC" w:rsidP="00806ADC">
            <w:pPr>
              <w:jc w:val="center"/>
              <w:rPr>
                <w:rFonts w:ascii="Arial" w:hAnsi="Arial" w:cs="Arial"/>
                <w:b/>
              </w:rPr>
            </w:pPr>
            <w:r w:rsidRPr="008C2EBE">
              <w:rPr>
                <w:rFonts w:ascii="Arial" w:hAnsi="Arial" w:cs="Arial"/>
                <w:b/>
              </w:rPr>
              <w:t>VERIFICAR</w:t>
            </w:r>
          </w:p>
        </w:tc>
      </w:tr>
      <w:tr w:rsidR="007B0B69" w:rsidRPr="00A25558" w14:paraId="6E3B57FE" w14:textId="77777777" w:rsidTr="00A96694">
        <w:trPr>
          <w:trHeight w:val="479"/>
        </w:trPr>
        <w:tc>
          <w:tcPr>
            <w:tcW w:w="564" w:type="dxa"/>
          </w:tcPr>
          <w:p w14:paraId="2AEBC422" w14:textId="69DAB6CC" w:rsidR="007B0B69" w:rsidRDefault="007B0B69" w:rsidP="007B0B69">
            <w:pPr>
              <w:jc w:val="both"/>
              <w:rPr>
                <w:rFonts w:ascii="Arial" w:eastAsia="Calibri" w:hAnsi="Arial" w:cs="Arial"/>
                <w:b/>
                <w:bCs/>
                <w:sz w:val="20"/>
                <w:szCs w:val="20"/>
              </w:rPr>
            </w:pPr>
          </w:p>
          <w:p w14:paraId="7D88A2CE" w14:textId="1A1E81C9" w:rsidR="007B0B69" w:rsidRDefault="007B0B69" w:rsidP="007B0B69">
            <w:pPr>
              <w:jc w:val="both"/>
              <w:rPr>
                <w:rFonts w:ascii="Arial" w:eastAsia="Calibri" w:hAnsi="Arial" w:cs="Arial"/>
                <w:b/>
                <w:bCs/>
                <w:sz w:val="20"/>
                <w:szCs w:val="20"/>
              </w:rPr>
            </w:pPr>
            <w:r>
              <w:rPr>
                <w:rFonts w:ascii="Arial" w:eastAsia="Calibri" w:hAnsi="Arial" w:cs="Arial"/>
                <w:b/>
                <w:bCs/>
                <w:sz w:val="20"/>
                <w:szCs w:val="20"/>
              </w:rPr>
              <w:t>1</w:t>
            </w:r>
          </w:p>
        </w:tc>
        <w:tc>
          <w:tcPr>
            <w:tcW w:w="1983" w:type="dxa"/>
          </w:tcPr>
          <w:p w14:paraId="7DDAA52E" w14:textId="38352EBD" w:rsidR="007B0B69" w:rsidRPr="00636280" w:rsidRDefault="007B0B69" w:rsidP="007B0B69">
            <w:pPr>
              <w:jc w:val="both"/>
              <w:rPr>
                <w:rFonts w:ascii="Arial" w:eastAsia="Calibri" w:hAnsi="Arial" w:cs="Arial"/>
                <w:bCs/>
                <w:sz w:val="24"/>
                <w:szCs w:val="24"/>
              </w:rPr>
            </w:pPr>
            <w:r>
              <w:rPr>
                <w:rFonts w:ascii="Arial" w:eastAsia="Calibri" w:hAnsi="Arial" w:cs="Arial"/>
                <w:bCs/>
              </w:rPr>
              <w:t>Farmacia</w:t>
            </w:r>
          </w:p>
        </w:tc>
        <w:tc>
          <w:tcPr>
            <w:tcW w:w="2551" w:type="dxa"/>
            <w:gridSpan w:val="2"/>
          </w:tcPr>
          <w:p w14:paraId="541C7D84" w14:textId="77777777" w:rsidR="007B0B69" w:rsidRDefault="007B0B69" w:rsidP="007B0B69">
            <w:pPr>
              <w:jc w:val="both"/>
              <w:rPr>
                <w:rFonts w:ascii="Arial" w:hAnsi="Arial" w:cs="Arial"/>
              </w:rPr>
            </w:pPr>
          </w:p>
          <w:p w14:paraId="47FFC8BA" w14:textId="64080120" w:rsidR="007B0B69" w:rsidRPr="00636280" w:rsidRDefault="007B0B69" w:rsidP="007B0B69">
            <w:pPr>
              <w:jc w:val="both"/>
              <w:rPr>
                <w:rFonts w:ascii="Arial" w:hAnsi="Arial" w:cs="Arial"/>
                <w:sz w:val="24"/>
                <w:szCs w:val="24"/>
              </w:rPr>
            </w:pPr>
            <w:r>
              <w:rPr>
                <w:rFonts w:ascii="Arial" w:hAnsi="Arial" w:cs="Arial"/>
              </w:rPr>
              <w:t xml:space="preserve">pedidos de Insumos, orden de ingreso </w:t>
            </w:r>
          </w:p>
        </w:tc>
        <w:tc>
          <w:tcPr>
            <w:tcW w:w="2905" w:type="dxa"/>
          </w:tcPr>
          <w:p w14:paraId="3AC45A84" w14:textId="7C641FEF" w:rsidR="007B0B69" w:rsidRPr="00636280" w:rsidRDefault="007B0B69" w:rsidP="007B0B69">
            <w:pPr>
              <w:pStyle w:val="Default"/>
              <w:jc w:val="both"/>
            </w:pPr>
            <w:r w:rsidRPr="002958AC">
              <w:rPr>
                <w:sz w:val="22"/>
                <w:szCs w:val="22"/>
              </w:rPr>
              <w:t xml:space="preserve">Verificar que las cantidades solicitadas de </w:t>
            </w:r>
            <w:r>
              <w:rPr>
                <w:sz w:val="22"/>
                <w:szCs w:val="22"/>
              </w:rPr>
              <w:t>insumos</w:t>
            </w:r>
            <w:r w:rsidRPr="002958AC">
              <w:rPr>
                <w:sz w:val="22"/>
                <w:szCs w:val="22"/>
              </w:rPr>
              <w:t>, dispositivo</w:t>
            </w:r>
            <w:r>
              <w:rPr>
                <w:sz w:val="22"/>
                <w:szCs w:val="22"/>
              </w:rPr>
              <w:t>s médicos; odontológicos y otros estén acordes; a los estipulado en el contrato</w:t>
            </w:r>
            <w:r w:rsidRPr="002958AC">
              <w:rPr>
                <w:sz w:val="22"/>
                <w:szCs w:val="22"/>
              </w:rPr>
              <w:t xml:space="preserve"> </w:t>
            </w:r>
            <w:r>
              <w:rPr>
                <w:sz w:val="22"/>
                <w:szCs w:val="22"/>
              </w:rPr>
              <w:t xml:space="preserve"> </w:t>
            </w:r>
          </w:p>
        </w:tc>
        <w:tc>
          <w:tcPr>
            <w:tcW w:w="3045" w:type="dxa"/>
            <w:gridSpan w:val="2"/>
          </w:tcPr>
          <w:p w14:paraId="771044D3" w14:textId="77777777" w:rsidR="007B0B69" w:rsidRDefault="007B0B69" w:rsidP="007B0B69">
            <w:pPr>
              <w:jc w:val="both"/>
              <w:rPr>
                <w:rFonts w:ascii="Arial" w:hAnsi="Arial" w:cs="Arial"/>
              </w:rPr>
            </w:pPr>
          </w:p>
          <w:p w14:paraId="19D156B8" w14:textId="462D5002" w:rsidR="007B0B69" w:rsidRPr="00636280" w:rsidRDefault="007B0B69" w:rsidP="007B0B69">
            <w:pPr>
              <w:jc w:val="both"/>
              <w:rPr>
                <w:rFonts w:ascii="Arial" w:hAnsi="Arial" w:cs="Arial"/>
                <w:sz w:val="24"/>
                <w:szCs w:val="24"/>
              </w:rPr>
            </w:pPr>
            <w:r>
              <w:rPr>
                <w:rFonts w:ascii="Arial" w:hAnsi="Arial" w:cs="Arial"/>
              </w:rPr>
              <w:t>Facturas de compra y contrato</w:t>
            </w:r>
          </w:p>
        </w:tc>
        <w:tc>
          <w:tcPr>
            <w:tcW w:w="2579" w:type="dxa"/>
            <w:gridSpan w:val="2"/>
          </w:tcPr>
          <w:p w14:paraId="1F8A71DA" w14:textId="77777777" w:rsidR="007B0B69" w:rsidRDefault="007B0B69" w:rsidP="007B0B69">
            <w:pPr>
              <w:jc w:val="center"/>
              <w:rPr>
                <w:rFonts w:ascii="Arial" w:hAnsi="Arial" w:cs="Arial"/>
              </w:rPr>
            </w:pPr>
          </w:p>
          <w:p w14:paraId="0EF87F61" w14:textId="3B03A582" w:rsidR="007B0B69" w:rsidRPr="00636280" w:rsidRDefault="007B0B69" w:rsidP="007B0B69">
            <w:pPr>
              <w:jc w:val="both"/>
              <w:rPr>
                <w:rFonts w:ascii="Arial" w:hAnsi="Arial" w:cs="Arial"/>
                <w:sz w:val="24"/>
                <w:szCs w:val="24"/>
              </w:rPr>
            </w:pPr>
            <w:r>
              <w:rPr>
                <w:rFonts w:ascii="Arial" w:hAnsi="Arial" w:cs="Arial"/>
              </w:rPr>
              <w:t>Farmacia y Contratación</w:t>
            </w:r>
          </w:p>
        </w:tc>
      </w:tr>
      <w:tr w:rsidR="000908D1" w:rsidRPr="00A25558" w14:paraId="32B06840" w14:textId="77777777" w:rsidTr="00333CEE">
        <w:trPr>
          <w:trHeight w:val="479"/>
        </w:trPr>
        <w:tc>
          <w:tcPr>
            <w:tcW w:w="564" w:type="dxa"/>
          </w:tcPr>
          <w:p w14:paraId="2DC3968B" w14:textId="77777777" w:rsidR="000908D1" w:rsidRDefault="000908D1" w:rsidP="000908D1">
            <w:pPr>
              <w:jc w:val="both"/>
              <w:rPr>
                <w:rFonts w:ascii="Arial" w:eastAsia="Calibri" w:hAnsi="Arial" w:cs="Arial"/>
                <w:b/>
                <w:bCs/>
                <w:sz w:val="20"/>
                <w:szCs w:val="20"/>
              </w:rPr>
            </w:pPr>
          </w:p>
          <w:p w14:paraId="0B59E53A" w14:textId="43731555" w:rsidR="000908D1" w:rsidRDefault="000908D1" w:rsidP="000908D1">
            <w:pPr>
              <w:jc w:val="both"/>
              <w:rPr>
                <w:rFonts w:ascii="Arial" w:eastAsia="Calibri" w:hAnsi="Arial" w:cs="Arial"/>
                <w:b/>
                <w:bCs/>
                <w:sz w:val="20"/>
                <w:szCs w:val="20"/>
              </w:rPr>
            </w:pPr>
            <w:r>
              <w:rPr>
                <w:rFonts w:ascii="Arial" w:eastAsia="Calibri" w:hAnsi="Arial" w:cs="Arial"/>
                <w:b/>
                <w:bCs/>
                <w:sz w:val="20"/>
                <w:szCs w:val="20"/>
              </w:rPr>
              <w:t>2</w:t>
            </w:r>
          </w:p>
        </w:tc>
        <w:tc>
          <w:tcPr>
            <w:tcW w:w="1983" w:type="dxa"/>
          </w:tcPr>
          <w:p w14:paraId="12BBA50F" w14:textId="01C59AD6" w:rsidR="000908D1" w:rsidRPr="00ED58BC" w:rsidRDefault="00326878" w:rsidP="000908D1">
            <w:pPr>
              <w:jc w:val="both"/>
              <w:rPr>
                <w:rFonts w:ascii="Arial" w:eastAsia="Calibri" w:hAnsi="Arial" w:cs="Arial"/>
                <w:bCs/>
              </w:rPr>
            </w:pPr>
            <w:r>
              <w:rPr>
                <w:rFonts w:ascii="Arial" w:eastAsia="Calibri" w:hAnsi="Arial" w:cs="Arial"/>
                <w:bCs/>
              </w:rPr>
              <w:t>Farmacia</w:t>
            </w:r>
          </w:p>
        </w:tc>
        <w:tc>
          <w:tcPr>
            <w:tcW w:w="2551" w:type="dxa"/>
            <w:gridSpan w:val="2"/>
          </w:tcPr>
          <w:p w14:paraId="43B7F2C3" w14:textId="3A09EFC8" w:rsidR="000908D1" w:rsidRPr="000D23DE" w:rsidRDefault="000908D1" w:rsidP="000908D1">
            <w:pPr>
              <w:jc w:val="both"/>
              <w:rPr>
                <w:rFonts w:ascii="Arial" w:hAnsi="Arial" w:cs="Arial"/>
              </w:rPr>
            </w:pPr>
            <w:r>
              <w:rPr>
                <w:rFonts w:ascii="Arial" w:hAnsi="Arial" w:cs="Arial"/>
              </w:rPr>
              <w:t>Existencia de insumos en farmacia</w:t>
            </w:r>
          </w:p>
        </w:tc>
        <w:tc>
          <w:tcPr>
            <w:tcW w:w="2905" w:type="dxa"/>
          </w:tcPr>
          <w:p w14:paraId="02E8F32B" w14:textId="0EA087EC" w:rsidR="000908D1" w:rsidRPr="000D23DE" w:rsidRDefault="000908D1" w:rsidP="000908D1">
            <w:pPr>
              <w:jc w:val="both"/>
              <w:rPr>
                <w:rFonts w:ascii="Arial" w:hAnsi="Arial" w:cs="Arial"/>
              </w:rPr>
            </w:pPr>
            <w:r>
              <w:rPr>
                <w:rFonts w:ascii="Arial" w:hAnsi="Arial" w:cs="Arial"/>
              </w:rPr>
              <w:t xml:space="preserve">Verificar en la existencia de insumos de </w:t>
            </w:r>
            <w:r w:rsidR="00F10FD5">
              <w:rPr>
                <w:rFonts w:ascii="Arial" w:hAnsi="Arial" w:cs="Arial"/>
              </w:rPr>
              <w:t>medicamentos con</w:t>
            </w:r>
            <w:r>
              <w:rPr>
                <w:rFonts w:ascii="Arial" w:hAnsi="Arial" w:cs="Arial"/>
              </w:rPr>
              <w:t xml:space="preserve"> la base de datos.</w:t>
            </w:r>
          </w:p>
        </w:tc>
        <w:tc>
          <w:tcPr>
            <w:tcW w:w="3045" w:type="dxa"/>
            <w:gridSpan w:val="2"/>
          </w:tcPr>
          <w:p w14:paraId="3DC5614F" w14:textId="33E96F20" w:rsidR="000908D1" w:rsidRPr="000D23DE" w:rsidRDefault="000908D1" w:rsidP="000908D1">
            <w:pPr>
              <w:jc w:val="both"/>
              <w:rPr>
                <w:rFonts w:ascii="Arial" w:hAnsi="Arial" w:cs="Arial"/>
              </w:rPr>
            </w:pPr>
            <w:r>
              <w:rPr>
                <w:rFonts w:ascii="Arial" w:hAnsi="Arial" w:cs="Arial"/>
              </w:rPr>
              <w:t>Formato de orden de ingreso en la base de datos</w:t>
            </w:r>
          </w:p>
        </w:tc>
        <w:tc>
          <w:tcPr>
            <w:tcW w:w="2579" w:type="dxa"/>
            <w:gridSpan w:val="2"/>
          </w:tcPr>
          <w:p w14:paraId="5832DF61" w14:textId="41D7BF50" w:rsidR="000908D1" w:rsidRPr="000D23DE" w:rsidRDefault="000908D1" w:rsidP="000908D1">
            <w:pPr>
              <w:jc w:val="center"/>
              <w:rPr>
                <w:rFonts w:ascii="Arial" w:hAnsi="Arial" w:cs="Arial"/>
              </w:rPr>
            </w:pPr>
            <w:r>
              <w:rPr>
                <w:rFonts w:ascii="Arial" w:hAnsi="Arial" w:cs="Arial"/>
              </w:rPr>
              <w:t>Farmacia.</w:t>
            </w:r>
          </w:p>
        </w:tc>
      </w:tr>
      <w:tr w:rsidR="00806ADC" w:rsidRPr="00A25558" w14:paraId="6D6BFAD1" w14:textId="77777777" w:rsidTr="006C60E5">
        <w:trPr>
          <w:trHeight w:val="249"/>
        </w:trPr>
        <w:tc>
          <w:tcPr>
            <w:tcW w:w="13627" w:type="dxa"/>
            <w:gridSpan w:val="9"/>
          </w:tcPr>
          <w:p w14:paraId="158D6BC4" w14:textId="167969A6" w:rsidR="00806ADC" w:rsidRPr="00BF64E9" w:rsidRDefault="00806ADC" w:rsidP="00806ADC">
            <w:pPr>
              <w:jc w:val="center"/>
              <w:rPr>
                <w:rFonts w:ascii="Arial" w:hAnsi="Arial" w:cs="Arial"/>
                <w:b/>
              </w:rPr>
            </w:pPr>
            <w:r w:rsidRPr="00BF64E9">
              <w:rPr>
                <w:rFonts w:ascii="Arial" w:hAnsi="Arial" w:cs="Arial"/>
                <w:b/>
              </w:rPr>
              <w:t>ACTUAR</w:t>
            </w:r>
          </w:p>
        </w:tc>
      </w:tr>
      <w:tr w:rsidR="003838A8" w:rsidRPr="00A25558" w14:paraId="12DC6F1F" w14:textId="77777777" w:rsidTr="00255D14">
        <w:trPr>
          <w:trHeight w:val="479"/>
        </w:trPr>
        <w:tc>
          <w:tcPr>
            <w:tcW w:w="564" w:type="dxa"/>
          </w:tcPr>
          <w:p w14:paraId="5B0FD4A0" w14:textId="77777777" w:rsidR="003838A8" w:rsidRDefault="003838A8" w:rsidP="003838A8">
            <w:pPr>
              <w:jc w:val="both"/>
              <w:rPr>
                <w:rFonts w:ascii="Arial" w:eastAsia="Calibri" w:hAnsi="Arial" w:cs="Arial"/>
                <w:b/>
                <w:bCs/>
                <w:sz w:val="20"/>
                <w:szCs w:val="20"/>
              </w:rPr>
            </w:pPr>
          </w:p>
          <w:p w14:paraId="1DD81B4D" w14:textId="438932DB" w:rsidR="003838A8" w:rsidRDefault="003838A8" w:rsidP="003838A8">
            <w:pPr>
              <w:jc w:val="both"/>
              <w:rPr>
                <w:rFonts w:ascii="Arial" w:eastAsia="Calibri" w:hAnsi="Arial" w:cs="Arial"/>
                <w:b/>
                <w:bCs/>
                <w:sz w:val="20"/>
                <w:szCs w:val="20"/>
              </w:rPr>
            </w:pPr>
            <w:r>
              <w:rPr>
                <w:rFonts w:ascii="Arial" w:eastAsia="Calibri" w:hAnsi="Arial" w:cs="Arial"/>
                <w:b/>
                <w:bCs/>
                <w:sz w:val="20"/>
                <w:szCs w:val="20"/>
              </w:rPr>
              <w:t>1</w:t>
            </w:r>
          </w:p>
        </w:tc>
        <w:tc>
          <w:tcPr>
            <w:tcW w:w="1983" w:type="dxa"/>
          </w:tcPr>
          <w:p w14:paraId="069C1658" w14:textId="2F269508" w:rsidR="003838A8" w:rsidRPr="006943F7" w:rsidRDefault="003838A8" w:rsidP="003838A8">
            <w:pPr>
              <w:jc w:val="both"/>
              <w:rPr>
                <w:rFonts w:ascii="Arial" w:eastAsia="Calibri" w:hAnsi="Arial" w:cs="Arial"/>
                <w:bCs/>
              </w:rPr>
            </w:pPr>
            <w:r>
              <w:rPr>
                <w:rFonts w:ascii="Arial" w:eastAsia="Calibri" w:hAnsi="Arial" w:cs="Arial"/>
                <w:bCs/>
              </w:rPr>
              <w:t>Farmacia</w:t>
            </w:r>
          </w:p>
        </w:tc>
        <w:tc>
          <w:tcPr>
            <w:tcW w:w="2551" w:type="dxa"/>
            <w:gridSpan w:val="2"/>
          </w:tcPr>
          <w:p w14:paraId="2D11D861" w14:textId="01E84E4C" w:rsidR="003838A8" w:rsidRPr="006943F7" w:rsidRDefault="003838A8" w:rsidP="003838A8">
            <w:pPr>
              <w:jc w:val="both"/>
              <w:rPr>
                <w:rFonts w:ascii="Arial" w:hAnsi="Arial" w:cs="Arial"/>
              </w:rPr>
            </w:pPr>
            <w:r>
              <w:rPr>
                <w:rFonts w:ascii="Arial" w:hAnsi="Arial" w:cs="Arial"/>
              </w:rPr>
              <w:t>Acta de salida de los insumos</w:t>
            </w:r>
          </w:p>
        </w:tc>
        <w:tc>
          <w:tcPr>
            <w:tcW w:w="2905" w:type="dxa"/>
          </w:tcPr>
          <w:p w14:paraId="20A6D3BD" w14:textId="3A8EA726" w:rsidR="003838A8" w:rsidRPr="006943F7" w:rsidRDefault="003838A8" w:rsidP="003838A8">
            <w:pPr>
              <w:jc w:val="both"/>
              <w:rPr>
                <w:rFonts w:ascii="Arial" w:hAnsi="Arial" w:cs="Arial"/>
              </w:rPr>
            </w:pPr>
            <w:r>
              <w:rPr>
                <w:rFonts w:ascii="Arial" w:hAnsi="Arial" w:cs="Arial"/>
              </w:rPr>
              <w:t>Entrega los insumos solicitados a coordinador de dependencia.</w:t>
            </w:r>
          </w:p>
        </w:tc>
        <w:tc>
          <w:tcPr>
            <w:tcW w:w="3045" w:type="dxa"/>
            <w:gridSpan w:val="2"/>
          </w:tcPr>
          <w:p w14:paraId="3B15AC9D" w14:textId="14129DA9" w:rsidR="003838A8" w:rsidRPr="006943F7" w:rsidRDefault="003838A8" w:rsidP="003838A8">
            <w:pPr>
              <w:jc w:val="both"/>
              <w:rPr>
                <w:rFonts w:ascii="Arial" w:hAnsi="Arial" w:cs="Arial"/>
              </w:rPr>
            </w:pPr>
            <w:r>
              <w:rPr>
                <w:rFonts w:ascii="Arial" w:hAnsi="Arial" w:cs="Arial"/>
              </w:rPr>
              <w:t xml:space="preserve">Acta de entrega firmada </w:t>
            </w:r>
          </w:p>
        </w:tc>
        <w:tc>
          <w:tcPr>
            <w:tcW w:w="2579" w:type="dxa"/>
            <w:gridSpan w:val="2"/>
          </w:tcPr>
          <w:p w14:paraId="498BCA4B" w14:textId="494AB529" w:rsidR="003838A8" w:rsidRPr="006943F7" w:rsidRDefault="003838A8" w:rsidP="003838A8">
            <w:pPr>
              <w:tabs>
                <w:tab w:val="left" w:pos="405"/>
              </w:tabs>
              <w:jc w:val="both"/>
              <w:rPr>
                <w:rFonts w:ascii="Arial" w:hAnsi="Arial" w:cs="Arial"/>
              </w:rPr>
            </w:pPr>
            <w:r>
              <w:rPr>
                <w:rFonts w:ascii="Arial" w:hAnsi="Arial" w:cs="Arial"/>
              </w:rPr>
              <w:t>Areas interesadas (hospitalización, urgencia, odontología, consulta externa).</w:t>
            </w:r>
          </w:p>
        </w:tc>
      </w:tr>
      <w:tr w:rsidR="008810C9" w:rsidRPr="00A25558" w14:paraId="17188DDE" w14:textId="77777777" w:rsidTr="00255D14">
        <w:trPr>
          <w:trHeight w:val="479"/>
        </w:trPr>
        <w:tc>
          <w:tcPr>
            <w:tcW w:w="564" w:type="dxa"/>
          </w:tcPr>
          <w:p w14:paraId="73406F8F" w14:textId="206C8553" w:rsidR="008810C9" w:rsidRDefault="008810C9" w:rsidP="008810C9">
            <w:pPr>
              <w:jc w:val="both"/>
              <w:rPr>
                <w:rFonts w:ascii="Arial" w:eastAsia="Calibri" w:hAnsi="Arial" w:cs="Arial"/>
                <w:b/>
                <w:bCs/>
                <w:sz w:val="20"/>
                <w:szCs w:val="20"/>
              </w:rPr>
            </w:pPr>
            <w:r>
              <w:rPr>
                <w:rFonts w:ascii="Arial" w:eastAsia="Calibri" w:hAnsi="Arial" w:cs="Arial"/>
                <w:b/>
                <w:bCs/>
                <w:sz w:val="20"/>
                <w:szCs w:val="20"/>
              </w:rPr>
              <w:t>2</w:t>
            </w:r>
          </w:p>
        </w:tc>
        <w:tc>
          <w:tcPr>
            <w:tcW w:w="1983" w:type="dxa"/>
          </w:tcPr>
          <w:p w14:paraId="0A04AC06" w14:textId="3CA26C20" w:rsidR="008810C9" w:rsidRDefault="008810C9" w:rsidP="008810C9">
            <w:pPr>
              <w:jc w:val="both"/>
              <w:rPr>
                <w:rFonts w:ascii="Arial" w:eastAsia="Calibri" w:hAnsi="Arial" w:cs="Arial"/>
                <w:bCs/>
              </w:rPr>
            </w:pPr>
            <w:r>
              <w:rPr>
                <w:rFonts w:ascii="Arial" w:eastAsia="Calibri" w:hAnsi="Arial" w:cs="Arial"/>
                <w:bCs/>
              </w:rPr>
              <w:t>Farmacia</w:t>
            </w:r>
          </w:p>
        </w:tc>
        <w:tc>
          <w:tcPr>
            <w:tcW w:w="2551" w:type="dxa"/>
            <w:gridSpan w:val="2"/>
          </w:tcPr>
          <w:p w14:paraId="70482B62" w14:textId="362A51BF" w:rsidR="008810C9" w:rsidRDefault="008810C9" w:rsidP="008810C9">
            <w:pPr>
              <w:jc w:val="both"/>
              <w:rPr>
                <w:rFonts w:ascii="Arial" w:hAnsi="Arial" w:cs="Arial"/>
              </w:rPr>
            </w:pPr>
            <w:r>
              <w:rPr>
                <w:rFonts w:ascii="Arial" w:hAnsi="Arial" w:cs="Arial"/>
              </w:rPr>
              <w:t xml:space="preserve">Inventarios </w:t>
            </w:r>
          </w:p>
        </w:tc>
        <w:tc>
          <w:tcPr>
            <w:tcW w:w="2905" w:type="dxa"/>
          </w:tcPr>
          <w:p w14:paraId="1BB53A33" w14:textId="108ECDBA" w:rsidR="008810C9" w:rsidRDefault="008810C9" w:rsidP="008810C9">
            <w:pPr>
              <w:jc w:val="both"/>
              <w:rPr>
                <w:rFonts w:ascii="Arial" w:hAnsi="Arial" w:cs="Arial"/>
              </w:rPr>
            </w:pPr>
            <w:r>
              <w:rPr>
                <w:rFonts w:ascii="Arial" w:hAnsi="Arial" w:cs="Arial"/>
              </w:rPr>
              <w:t>Actualizar inventarios en base de datos</w:t>
            </w:r>
          </w:p>
        </w:tc>
        <w:tc>
          <w:tcPr>
            <w:tcW w:w="3045" w:type="dxa"/>
            <w:gridSpan w:val="2"/>
          </w:tcPr>
          <w:p w14:paraId="12868A13" w14:textId="51771B08" w:rsidR="008810C9" w:rsidRDefault="008810C9" w:rsidP="008810C9">
            <w:pPr>
              <w:jc w:val="both"/>
              <w:rPr>
                <w:rFonts w:ascii="Arial" w:hAnsi="Arial" w:cs="Arial"/>
              </w:rPr>
            </w:pPr>
            <w:r w:rsidRPr="001C1592">
              <w:rPr>
                <w:rFonts w:ascii="Arial" w:hAnsi="Arial" w:cs="Arial"/>
              </w:rPr>
              <w:t>Base de datos actualizada</w:t>
            </w:r>
          </w:p>
        </w:tc>
        <w:tc>
          <w:tcPr>
            <w:tcW w:w="2579" w:type="dxa"/>
            <w:gridSpan w:val="2"/>
          </w:tcPr>
          <w:p w14:paraId="4E6BC2AF" w14:textId="7812913E" w:rsidR="008810C9" w:rsidRDefault="008810C9" w:rsidP="008810C9">
            <w:pPr>
              <w:tabs>
                <w:tab w:val="left" w:pos="405"/>
              </w:tabs>
              <w:jc w:val="both"/>
              <w:rPr>
                <w:rFonts w:ascii="Arial" w:hAnsi="Arial" w:cs="Arial"/>
              </w:rPr>
            </w:pPr>
            <w:r>
              <w:rPr>
                <w:rFonts w:ascii="Arial" w:hAnsi="Arial" w:cs="Arial"/>
              </w:rPr>
              <w:t>Farmacia</w:t>
            </w:r>
          </w:p>
        </w:tc>
      </w:tr>
      <w:tr w:rsidR="008810C9" w14:paraId="09E20AD7" w14:textId="77777777" w:rsidTr="006C60E5">
        <w:trPr>
          <w:gridAfter w:val="1"/>
          <w:wAfter w:w="24" w:type="dxa"/>
          <w:trHeight w:val="776"/>
        </w:trPr>
        <w:tc>
          <w:tcPr>
            <w:tcW w:w="4426" w:type="dxa"/>
            <w:gridSpan w:val="3"/>
          </w:tcPr>
          <w:p w14:paraId="598C9EC9" w14:textId="23FB12B8" w:rsidR="008810C9" w:rsidRDefault="008810C9" w:rsidP="008810C9">
            <w:pPr>
              <w:tabs>
                <w:tab w:val="left" w:pos="4980"/>
              </w:tabs>
              <w:rPr>
                <w:rFonts w:ascii="Arial" w:eastAsia="Calibri" w:hAnsi="Arial" w:cs="Arial"/>
                <w:sz w:val="24"/>
                <w:szCs w:val="24"/>
              </w:rPr>
            </w:pPr>
            <w:r>
              <w:rPr>
                <w:rFonts w:ascii="Arial" w:eastAsia="Calibri" w:hAnsi="Arial" w:cs="Arial"/>
                <w:sz w:val="24"/>
                <w:szCs w:val="24"/>
              </w:rPr>
              <w:t>Elaboro</w:t>
            </w:r>
          </w:p>
        </w:tc>
        <w:tc>
          <w:tcPr>
            <w:tcW w:w="4426" w:type="dxa"/>
            <w:gridSpan w:val="3"/>
          </w:tcPr>
          <w:p w14:paraId="02B46D19" w14:textId="7209D616" w:rsidR="008810C9" w:rsidRDefault="008810C9" w:rsidP="008810C9">
            <w:pPr>
              <w:tabs>
                <w:tab w:val="left" w:pos="4980"/>
              </w:tabs>
              <w:rPr>
                <w:rFonts w:ascii="Arial" w:eastAsia="Calibri" w:hAnsi="Arial" w:cs="Arial"/>
                <w:sz w:val="24"/>
                <w:szCs w:val="24"/>
              </w:rPr>
            </w:pPr>
            <w:r>
              <w:rPr>
                <w:rFonts w:ascii="Arial" w:eastAsia="Calibri" w:hAnsi="Arial" w:cs="Arial"/>
                <w:sz w:val="24"/>
                <w:szCs w:val="24"/>
              </w:rPr>
              <w:t>Reviso</w:t>
            </w:r>
          </w:p>
        </w:tc>
        <w:tc>
          <w:tcPr>
            <w:tcW w:w="4751" w:type="dxa"/>
            <w:gridSpan w:val="2"/>
          </w:tcPr>
          <w:p w14:paraId="5ECA1705" w14:textId="44AB5CC3" w:rsidR="008810C9" w:rsidRDefault="008810C9" w:rsidP="008810C9">
            <w:pPr>
              <w:tabs>
                <w:tab w:val="left" w:pos="4980"/>
              </w:tabs>
              <w:rPr>
                <w:rFonts w:ascii="Arial" w:eastAsia="Calibri" w:hAnsi="Arial" w:cs="Arial"/>
                <w:sz w:val="24"/>
                <w:szCs w:val="24"/>
              </w:rPr>
            </w:pPr>
            <w:r>
              <w:rPr>
                <w:rFonts w:ascii="Arial" w:eastAsia="Calibri" w:hAnsi="Arial" w:cs="Arial"/>
                <w:sz w:val="24"/>
                <w:szCs w:val="24"/>
              </w:rPr>
              <w:t>Aprobó</w:t>
            </w:r>
          </w:p>
        </w:tc>
      </w:tr>
      <w:tr w:rsidR="008810C9" w14:paraId="62B9D753" w14:textId="77777777" w:rsidTr="006C60E5">
        <w:trPr>
          <w:gridAfter w:val="1"/>
          <w:wAfter w:w="24" w:type="dxa"/>
        </w:trPr>
        <w:tc>
          <w:tcPr>
            <w:tcW w:w="4426" w:type="dxa"/>
            <w:gridSpan w:val="3"/>
          </w:tcPr>
          <w:p w14:paraId="3FC6936D" w14:textId="77777777" w:rsidR="008810C9" w:rsidRDefault="008810C9" w:rsidP="008810C9">
            <w:pPr>
              <w:tabs>
                <w:tab w:val="left" w:pos="4980"/>
              </w:tabs>
              <w:rPr>
                <w:rFonts w:ascii="Arial" w:eastAsia="Calibri" w:hAnsi="Arial" w:cs="Arial"/>
                <w:sz w:val="24"/>
                <w:szCs w:val="24"/>
              </w:rPr>
            </w:pPr>
          </w:p>
        </w:tc>
        <w:tc>
          <w:tcPr>
            <w:tcW w:w="4426" w:type="dxa"/>
            <w:gridSpan w:val="3"/>
          </w:tcPr>
          <w:p w14:paraId="401294B7" w14:textId="77777777" w:rsidR="008810C9" w:rsidRDefault="008810C9" w:rsidP="008810C9">
            <w:pPr>
              <w:tabs>
                <w:tab w:val="left" w:pos="4980"/>
              </w:tabs>
              <w:rPr>
                <w:rFonts w:ascii="Arial" w:eastAsia="Calibri" w:hAnsi="Arial" w:cs="Arial"/>
                <w:sz w:val="24"/>
                <w:szCs w:val="24"/>
              </w:rPr>
            </w:pPr>
          </w:p>
        </w:tc>
        <w:tc>
          <w:tcPr>
            <w:tcW w:w="4751" w:type="dxa"/>
            <w:gridSpan w:val="2"/>
          </w:tcPr>
          <w:p w14:paraId="23DFFB56" w14:textId="77777777" w:rsidR="008810C9" w:rsidRDefault="008810C9" w:rsidP="008810C9">
            <w:pPr>
              <w:tabs>
                <w:tab w:val="left" w:pos="4980"/>
              </w:tabs>
              <w:rPr>
                <w:rFonts w:ascii="Arial" w:eastAsia="Calibri" w:hAnsi="Arial" w:cs="Arial"/>
                <w:sz w:val="24"/>
                <w:szCs w:val="24"/>
              </w:rPr>
            </w:pPr>
          </w:p>
        </w:tc>
      </w:tr>
    </w:tbl>
    <w:p w14:paraId="6BB5A8BF" w14:textId="77777777" w:rsidR="003E632F" w:rsidRDefault="003E632F" w:rsidP="001C1592">
      <w:pPr>
        <w:tabs>
          <w:tab w:val="left" w:pos="4980"/>
        </w:tabs>
        <w:rPr>
          <w:rFonts w:ascii="Arial" w:eastAsia="Calibri" w:hAnsi="Arial" w:cs="Arial"/>
          <w:sz w:val="24"/>
          <w:szCs w:val="24"/>
          <w:lang w:val="es-ES"/>
        </w:rPr>
        <w:sectPr w:rsidR="003E632F" w:rsidSect="00DA5D95">
          <w:headerReference w:type="even" r:id="rId7"/>
          <w:headerReference w:type="default" r:id="rId8"/>
          <w:footerReference w:type="default" r:id="rId9"/>
          <w:headerReference w:type="first" r:id="rId10"/>
          <w:pgSz w:w="15840" w:h="12240" w:orient="landscape"/>
          <w:pgMar w:top="1701" w:right="1418" w:bottom="1418" w:left="1134" w:header="567" w:footer="221" w:gutter="0"/>
          <w:cols w:space="708"/>
          <w:docGrid w:linePitch="360"/>
        </w:sectPr>
      </w:pPr>
    </w:p>
    <w:p w14:paraId="7723F463" w14:textId="6425F7ED" w:rsidR="00A07CC1" w:rsidRDefault="00A07CC1" w:rsidP="001C1592">
      <w:pPr>
        <w:tabs>
          <w:tab w:val="left" w:pos="4980"/>
        </w:tabs>
        <w:rPr>
          <w:rFonts w:ascii="Arial" w:eastAsia="Calibri" w:hAnsi="Arial" w:cs="Arial"/>
          <w:sz w:val="24"/>
          <w:szCs w:val="24"/>
          <w:lang w:val="es-ES"/>
        </w:rPr>
      </w:pPr>
    </w:p>
    <w:p w14:paraId="1FA5332A" w14:textId="1FA89399" w:rsidR="00E169DE" w:rsidRDefault="00E169DE" w:rsidP="001C1592">
      <w:pPr>
        <w:tabs>
          <w:tab w:val="left" w:pos="4980"/>
        </w:tabs>
        <w:rPr>
          <w:rFonts w:ascii="Arial" w:eastAsia="Calibri" w:hAnsi="Arial" w:cs="Arial"/>
          <w:sz w:val="24"/>
          <w:szCs w:val="24"/>
          <w:lang w:val="es-ES"/>
        </w:rPr>
      </w:pPr>
    </w:p>
    <w:p w14:paraId="2133170C" w14:textId="4007DF42" w:rsidR="00E169DE" w:rsidRDefault="00E169DE" w:rsidP="001C1592">
      <w:pPr>
        <w:tabs>
          <w:tab w:val="left" w:pos="4980"/>
        </w:tabs>
        <w:rPr>
          <w:rFonts w:ascii="Arial" w:eastAsia="Calibri" w:hAnsi="Arial" w:cs="Arial"/>
          <w:sz w:val="24"/>
          <w:szCs w:val="24"/>
          <w:lang w:val="es-ES"/>
        </w:rPr>
      </w:pPr>
    </w:p>
    <w:p w14:paraId="090CADCA" w14:textId="6D421F6E" w:rsidR="00E169DE" w:rsidRDefault="00E169DE" w:rsidP="001C1592">
      <w:pPr>
        <w:tabs>
          <w:tab w:val="left" w:pos="4980"/>
        </w:tabs>
        <w:rPr>
          <w:rFonts w:ascii="Arial" w:eastAsia="Calibri" w:hAnsi="Arial" w:cs="Arial"/>
          <w:sz w:val="24"/>
          <w:szCs w:val="24"/>
          <w:lang w:val="es-ES"/>
        </w:rPr>
      </w:pPr>
    </w:p>
    <w:p w14:paraId="1CBCA457" w14:textId="0BF96E4F" w:rsidR="00E169DE" w:rsidRDefault="00E169DE" w:rsidP="001C1592">
      <w:pPr>
        <w:tabs>
          <w:tab w:val="left" w:pos="4980"/>
        </w:tabs>
        <w:rPr>
          <w:rFonts w:ascii="Arial" w:eastAsia="Calibri" w:hAnsi="Arial" w:cs="Arial"/>
          <w:sz w:val="24"/>
          <w:szCs w:val="24"/>
          <w:lang w:val="es-ES"/>
        </w:rPr>
      </w:pPr>
    </w:p>
    <w:sectPr w:rsidR="00E169DE" w:rsidSect="00084880">
      <w:pgSz w:w="12240" w:h="15840"/>
      <w:pgMar w:top="1134" w:right="1701" w:bottom="1418" w:left="1418" w:header="567"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2BCB1" w14:textId="77777777" w:rsidR="00387FF7" w:rsidRDefault="00387FF7" w:rsidP="00DE5217">
      <w:pPr>
        <w:spacing w:after="0" w:line="240" w:lineRule="auto"/>
      </w:pPr>
      <w:r>
        <w:separator/>
      </w:r>
    </w:p>
  </w:endnote>
  <w:endnote w:type="continuationSeparator" w:id="0">
    <w:p w14:paraId="44B4F5F1" w14:textId="77777777" w:rsidR="00387FF7" w:rsidRDefault="00387FF7" w:rsidP="00DE5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iner Hand ITC">
    <w:altName w:val="Viner Hand ITC"/>
    <w:panose1 w:val="0307050203050202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E4A1E" w14:textId="63F9F428" w:rsidR="00C40835" w:rsidRDefault="00C40835" w:rsidP="00DE5217">
    <w:pPr>
      <w:pStyle w:val="Piedepgina"/>
      <w:jc w:val="center"/>
      <w:rPr>
        <w:b/>
        <w:i/>
        <w:sz w:val="16"/>
        <w:szCs w:val="16"/>
      </w:rPr>
    </w:pPr>
    <w:r>
      <w:rPr>
        <w:noProof/>
        <w:lang w:eastAsia="es-CO"/>
      </w:rPr>
      <w:drawing>
        <wp:anchor distT="0" distB="0" distL="114300" distR="114300" simplePos="0" relativeHeight="251671552" behindDoc="1" locked="0" layoutInCell="1" allowOverlap="1" wp14:anchorId="5A654D35" wp14:editId="5D89200C">
          <wp:simplePos x="0" y="0"/>
          <wp:positionH relativeFrom="column">
            <wp:posOffset>-1064232</wp:posOffset>
          </wp:positionH>
          <wp:positionV relativeFrom="paragraph">
            <wp:posOffset>-10021</wp:posOffset>
          </wp:positionV>
          <wp:extent cx="7736205" cy="1391372"/>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88401" cy="1400760"/>
                  </a:xfrm>
                  <a:prstGeom prst="rect">
                    <a:avLst/>
                  </a:prstGeom>
                </pic:spPr>
              </pic:pic>
            </a:graphicData>
          </a:graphic>
          <wp14:sizeRelH relativeFrom="page">
            <wp14:pctWidth>0</wp14:pctWidth>
          </wp14:sizeRelH>
          <wp14:sizeRelV relativeFrom="page">
            <wp14:pctHeight>0</wp14:pctHeight>
          </wp14:sizeRelV>
        </wp:anchor>
      </w:drawing>
    </w:r>
  </w:p>
  <w:tbl>
    <w:tblPr>
      <w:tblStyle w:val="Tablaconcuadrcula"/>
      <w:tblW w:w="9072" w:type="dxa"/>
      <w:tblInd w:w="-5" w:type="dxa"/>
      <w:tblLook w:val="04A0" w:firstRow="1" w:lastRow="0" w:firstColumn="1" w:lastColumn="0" w:noHBand="0" w:noVBand="1"/>
    </w:tblPr>
    <w:tblGrid>
      <w:gridCol w:w="3082"/>
      <w:gridCol w:w="3077"/>
      <w:gridCol w:w="2913"/>
    </w:tblGrid>
    <w:tr w:rsidR="00C40835" w14:paraId="387AEEBF" w14:textId="77777777" w:rsidTr="00767A20">
      <w:trPr>
        <w:trHeight w:val="253"/>
      </w:trPr>
      <w:tc>
        <w:tcPr>
          <w:tcW w:w="3082" w:type="dxa"/>
        </w:tcPr>
        <w:p w14:paraId="71CE1F3C" w14:textId="3BE9AEC7" w:rsidR="00C40835" w:rsidRPr="00DE5217" w:rsidRDefault="00C40835" w:rsidP="0041542A">
          <w:pPr>
            <w:pStyle w:val="Piedepgina"/>
            <w:rPr>
              <w:b/>
              <w:iCs/>
              <w:sz w:val="18"/>
              <w:szCs w:val="18"/>
            </w:rPr>
          </w:pPr>
          <w:r w:rsidRPr="00DE5217">
            <w:rPr>
              <w:b/>
              <w:iCs/>
              <w:sz w:val="18"/>
              <w:szCs w:val="18"/>
            </w:rPr>
            <w:t>Proyectó:</w:t>
          </w:r>
          <w:r>
            <w:rPr>
              <w:b/>
              <w:iCs/>
              <w:sz w:val="18"/>
              <w:szCs w:val="18"/>
            </w:rPr>
            <w:t xml:space="preserve"> </w:t>
          </w:r>
        </w:p>
      </w:tc>
      <w:tc>
        <w:tcPr>
          <w:tcW w:w="3077" w:type="dxa"/>
        </w:tcPr>
        <w:p w14:paraId="0B9145CC" w14:textId="0EE2E655" w:rsidR="00C40835" w:rsidRPr="00DE5217" w:rsidRDefault="00C40835" w:rsidP="0041542A">
          <w:pPr>
            <w:pStyle w:val="Piedepgina"/>
            <w:rPr>
              <w:b/>
              <w:iCs/>
              <w:sz w:val="18"/>
              <w:szCs w:val="18"/>
            </w:rPr>
          </w:pPr>
          <w:r w:rsidRPr="00DE5217">
            <w:rPr>
              <w:b/>
              <w:iCs/>
              <w:sz w:val="18"/>
              <w:szCs w:val="18"/>
            </w:rPr>
            <w:t>Revisó:</w:t>
          </w:r>
          <w:r>
            <w:rPr>
              <w:b/>
              <w:iCs/>
              <w:sz w:val="18"/>
              <w:szCs w:val="18"/>
            </w:rPr>
            <w:t xml:space="preserve"> </w:t>
          </w:r>
        </w:p>
      </w:tc>
      <w:tc>
        <w:tcPr>
          <w:tcW w:w="2913" w:type="dxa"/>
        </w:tcPr>
        <w:p w14:paraId="5F2F6678" w14:textId="31AAFCC8" w:rsidR="00C40835" w:rsidRPr="00DE5217" w:rsidRDefault="00C40835" w:rsidP="00DE5217">
          <w:pPr>
            <w:pStyle w:val="Piedepgina"/>
            <w:rPr>
              <w:b/>
              <w:iCs/>
              <w:sz w:val="18"/>
              <w:szCs w:val="18"/>
            </w:rPr>
          </w:pPr>
          <w:r w:rsidRPr="00DE5217">
            <w:rPr>
              <w:b/>
              <w:iCs/>
              <w:sz w:val="18"/>
              <w:szCs w:val="18"/>
            </w:rPr>
            <w:t>Aprobó:</w:t>
          </w:r>
          <w:r>
            <w:rPr>
              <w:b/>
              <w:iCs/>
              <w:sz w:val="18"/>
              <w:szCs w:val="18"/>
            </w:rPr>
            <w:t xml:space="preserve"> </w:t>
          </w:r>
        </w:p>
      </w:tc>
    </w:tr>
    <w:tr w:rsidR="00C40835" w14:paraId="2468AE0A" w14:textId="77777777" w:rsidTr="00767A20">
      <w:trPr>
        <w:trHeight w:val="241"/>
      </w:trPr>
      <w:tc>
        <w:tcPr>
          <w:tcW w:w="3082" w:type="dxa"/>
        </w:tcPr>
        <w:p w14:paraId="5F25F777" w14:textId="08F9B720" w:rsidR="00C40835" w:rsidRPr="00DE5217" w:rsidRDefault="00C40835" w:rsidP="00DE5217">
          <w:pPr>
            <w:pStyle w:val="Piedepgina"/>
            <w:rPr>
              <w:b/>
              <w:iCs/>
              <w:sz w:val="18"/>
              <w:szCs w:val="18"/>
            </w:rPr>
          </w:pPr>
          <w:r w:rsidRPr="00DE5217">
            <w:rPr>
              <w:b/>
              <w:iCs/>
              <w:sz w:val="18"/>
              <w:szCs w:val="18"/>
            </w:rPr>
            <w:t>Firma:</w:t>
          </w:r>
          <w:r>
            <w:rPr>
              <w:b/>
              <w:iCs/>
              <w:sz w:val="18"/>
              <w:szCs w:val="18"/>
            </w:rPr>
            <w:t xml:space="preserve"> </w:t>
          </w:r>
        </w:p>
      </w:tc>
      <w:tc>
        <w:tcPr>
          <w:tcW w:w="3077" w:type="dxa"/>
        </w:tcPr>
        <w:p w14:paraId="4E938784" w14:textId="13FDC19F" w:rsidR="00C40835" w:rsidRPr="00DE5217" w:rsidRDefault="00C40835" w:rsidP="00DE5217">
          <w:pPr>
            <w:pStyle w:val="Piedepgina"/>
            <w:rPr>
              <w:b/>
              <w:iCs/>
              <w:sz w:val="18"/>
              <w:szCs w:val="18"/>
            </w:rPr>
          </w:pPr>
          <w:r w:rsidRPr="00DE5217">
            <w:rPr>
              <w:b/>
              <w:iCs/>
              <w:sz w:val="18"/>
              <w:szCs w:val="18"/>
            </w:rPr>
            <w:t>Firma:</w:t>
          </w:r>
          <w:r>
            <w:rPr>
              <w:b/>
              <w:iCs/>
              <w:sz w:val="18"/>
              <w:szCs w:val="18"/>
            </w:rPr>
            <w:t xml:space="preserve"> </w:t>
          </w:r>
        </w:p>
      </w:tc>
      <w:tc>
        <w:tcPr>
          <w:tcW w:w="2913" w:type="dxa"/>
        </w:tcPr>
        <w:p w14:paraId="0CC2B364" w14:textId="07B05D73" w:rsidR="00C40835" w:rsidRPr="00DE5217" w:rsidRDefault="00C40835" w:rsidP="00DE5217">
          <w:pPr>
            <w:pStyle w:val="Piedepgina"/>
            <w:rPr>
              <w:b/>
              <w:iCs/>
              <w:sz w:val="18"/>
              <w:szCs w:val="18"/>
            </w:rPr>
          </w:pPr>
          <w:r w:rsidRPr="00DE5217">
            <w:rPr>
              <w:b/>
              <w:iCs/>
              <w:sz w:val="18"/>
              <w:szCs w:val="18"/>
            </w:rPr>
            <w:t>Firma:</w:t>
          </w:r>
          <w:r>
            <w:rPr>
              <w:b/>
              <w:iCs/>
              <w:sz w:val="18"/>
              <w:szCs w:val="18"/>
            </w:rPr>
            <w:t xml:space="preserve"> </w:t>
          </w:r>
        </w:p>
      </w:tc>
    </w:tr>
  </w:tbl>
  <w:p w14:paraId="5EE97DA3" w14:textId="7D8EA26C" w:rsidR="00C40835" w:rsidRPr="00DE5217" w:rsidRDefault="00C40835" w:rsidP="00DE5217">
    <w:pPr>
      <w:pStyle w:val="Piedepgina"/>
      <w:jc w:val="center"/>
      <w:rPr>
        <w:b/>
        <w:i/>
        <w:sz w:val="18"/>
        <w:szCs w:val="18"/>
      </w:rPr>
    </w:pPr>
  </w:p>
  <w:p w14:paraId="4FC8A9E8" w14:textId="77777777" w:rsidR="00C40835" w:rsidRPr="009F09C6" w:rsidRDefault="00C40835" w:rsidP="009F09C6">
    <w:pPr>
      <w:pStyle w:val="Sinespaciado"/>
      <w:jc w:val="center"/>
      <w:rPr>
        <w:rFonts w:ascii="Arial" w:hAnsi="Arial" w:cs="Arial"/>
        <w:sz w:val="16"/>
        <w:szCs w:val="16"/>
      </w:rPr>
    </w:pPr>
    <w:r w:rsidRPr="009F09C6">
      <w:rPr>
        <w:rFonts w:ascii="Arial" w:hAnsi="Arial" w:cs="Arial"/>
        <w:noProof/>
        <w:sz w:val="16"/>
        <w:szCs w:val="16"/>
        <w:lang w:eastAsia="es-CO"/>
      </w:rPr>
      <w:t>VIGILADO SUPERSALUD</w:t>
    </w:r>
  </w:p>
  <w:p w14:paraId="602AF914" w14:textId="77777777" w:rsidR="00C40835" w:rsidRPr="009F09C6" w:rsidRDefault="00C40835" w:rsidP="009F09C6">
    <w:pPr>
      <w:pStyle w:val="Sinespaciado"/>
      <w:jc w:val="center"/>
      <w:rPr>
        <w:rFonts w:ascii="Arial" w:hAnsi="Arial" w:cs="Arial"/>
        <w:sz w:val="16"/>
        <w:szCs w:val="16"/>
      </w:rPr>
    </w:pPr>
    <w:r w:rsidRPr="009F09C6">
      <w:rPr>
        <w:rFonts w:ascii="Arial" w:hAnsi="Arial" w:cs="Arial"/>
        <w:sz w:val="16"/>
        <w:szCs w:val="16"/>
      </w:rPr>
      <w:t>Av. Nuevo Milenio No. 12ª-13 Aipe – Huila</w:t>
    </w:r>
  </w:p>
  <w:p w14:paraId="6BA25F43" w14:textId="6AA1FCDB" w:rsidR="00C40835" w:rsidRPr="009F09C6" w:rsidRDefault="00C40835" w:rsidP="009F09C6">
    <w:pPr>
      <w:pStyle w:val="Sinespaciado"/>
      <w:jc w:val="center"/>
      <w:rPr>
        <w:rFonts w:ascii="Arial" w:hAnsi="Arial" w:cs="Arial"/>
        <w:sz w:val="16"/>
        <w:szCs w:val="16"/>
      </w:rPr>
    </w:pPr>
    <w:r w:rsidRPr="009F09C6">
      <w:rPr>
        <w:rFonts w:ascii="Arial" w:hAnsi="Arial" w:cs="Arial"/>
        <w:sz w:val="16"/>
        <w:szCs w:val="16"/>
      </w:rPr>
      <w:t>Tel 8389162 – 8389008 – 8389027</w:t>
    </w:r>
    <w:r>
      <w:rPr>
        <w:rFonts w:ascii="Arial" w:hAnsi="Arial" w:cs="Arial"/>
        <w:sz w:val="16"/>
        <w:szCs w:val="16"/>
      </w:rPr>
      <w:t>,</w:t>
    </w:r>
    <w:r w:rsidRPr="009F09C6">
      <w:rPr>
        <w:rFonts w:ascii="Arial" w:hAnsi="Arial" w:cs="Arial"/>
        <w:sz w:val="16"/>
        <w:szCs w:val="16"/>
      </w:rPr>
      <w:t xml:space="preserve"> Cel. 3208404626</w:t>
    </w:r>
  </w:p>
  <w:p w14:paraId="4F2D75DD" w14:textId="193DADBA" w:rsidR="00C40835" w:rsidRPr="009F09C6" w:rsidRDefault="00C40835" w:rsidP="009F09C6">
    <w:pPr>
      <w:pStyle w:val="Sinespaciado"/>
      <w:jc w:val="center"/>
      <w:rPr>
        <w:rFonts w:ascii="Arial" w:hAnsi="Arial" w:cs="Arial"/>
        <w:sz w:val="16"/>
        <w:szCs w:val="16"/>
      </w:rPr>
    </w:pPr>
    <w:r w:rsidRPr="009F09C6">
      <w:rPr>
        <w:rFonts w:ascii="Arial" w:hAnsi="Arial" w:cs="Arial"/>
        <w:sz w:val="16"/>
        <w:szCs w:val="16"/>
      </w:rPr>
      <w:t xml:space="preserve">Correo: </w:t>
    </w:r>
    <w:hyperlink r:id="rId2" w:history="1">
      <w:r w:rsidRPr="00D33968">
        <w:rPr>
          <w:rStyle w:val="Hipervnculo"/>
          <w:rFonts w:ascii="Arial" w:hAnsi="Arial" w:cs="Arial"/>
          <w:sz w:val="16"/>
          <w:szCs w:val="16"/>
        </w:rPr>
        <w:t>esehospitalsancarlos@yahoo.es</w:t>
      </w:r>
    </w:hyperlink>
    <w:r>
      <w:rPr>
        <w:rFonts w:ascii="Arial" w:hAnsi="Arial" w:cs="Arial"/>
        <w:sz w:val="16"/>
        <w:szCs w:val="16"/>
      </w:rPr>
      <w:t xml:space="preserve"> </w:t>
    </w:r>
    <w:r w:rsidRPr="009F09C6">
      <w:rPr>
        <w:rFonts w:ascii="Arial" w:hAnsi="Arial" w:cs="Arial"/>
        <w:sz w:val="16"/>
        <w:szCs w:val="16"/>
      </w:rPr>
      <w:t xml:space="preserve"> |  Web: esesancarlos.gov.co</w:t>
    </w:r>
  </w:p>
  <w:p w14:paraId="7CDB1B3D" w14:textId="77777777" w:rsidR="00C40835" w:rsidRPr="009F09C6" w:rsidRDefault="00C40835" w:rsidP="009F09C6">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9B563" w14:textId="77777777" w:rsidR="00387FF7" w:rsidRDefault="00387FF7" w:rsidP="00DE5217">
      <w:pPr>
        <w:spacing w:after="0" w:line="240" w:lineRule="auto"/>
      </w:pPr>
      <w:r>
        <w:separator/>
      </w:r>
    </w:p>
  </w:footnote>
  <w:footnote w:type="continuationSeparator" w:id="0">
    <w:p w14:paraId="4DE51720" w14:textId="77777777" w:rsidR="00387FF7" w:rsidRDefault="00387FF7" w:rsidP="00DE5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7726" w14:textId="0BD69EEE" w:rsidR="00C40835" w:rsidRDefault="00000000">
    <w:pPr>
      <w:pStyle w:val="Encabezado"/>
    </w:pPr>
    <w:r>
      <w:rPr>
        <w:noProof/>
      </w:rPr>
      <w:pict w14:anchorId="439BD5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5672" o:spid="_x0000_s1029" type="#_x0000_t75" style="position:absolute;margin-left:0;margin-top:0;width:455.85pt;height:242.9pt;z-index:-251648000;mso-position-horizontal:center;mso-position-horizontal-relative:margin;mso-position-vertical:center;mso-position-vertical-relative:margin" o:allowincell="f">
          <v:imagedata r:id="rId1" o:title="ESE HOSPITAL SAN CARLO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02"/>
      <w:gridCol w:w="2785"/>
      <w:gridCol w:w="1984"/>
    </w:tblGrid>
    <w:tr w:rsidR="00C40835" w14:paraId="4762E487" w14:textId="77777777" w:rsidTr="00767A20">
      <w:trPr>
        <w:cantSplit/>
        <w:trHeight w:val="1152"/>
        <w:jc w:val="center"/>
      </w:trPr>
      <w:tc>
        <w:tcPr>
          <w:tcW w:w="1838" w:type="dxa"/>
          <w:vMerge w:val="restart"/>
        </w:tcPr>
        <w:p w14:paraId="32E5181D" w14:textId="26E10039" w:rsidR="00C40835" w:rsidRDefault="00C40835" w:rsidP="00DE5217">
          <w:pPr>
            <w:pStyle w:val="Encabezado"/>
            <w:jc w:val="right"/>
          </w:pPr>
          <w:r w:rsidRPr="00325C69">
            <w:rPr>
              <w:noProof/>
              <w:lang w:eastAsia="es-CO"/>
            </w:rPr>
            <w:drawing>
              <wp:anchor distT="0" distB="0" distL="114300" distR="114300" simplePos="0" relativeHeight="251664384" behindDoc="1" locked="0" layoutInCell="1" allowOverlap="1" wp14:anchorId="375F4C54" wp14:editId="3F6BA95A">
                <wp:simplePos x="0" y="0"/>
                <wp:positionH relativeFrom="column">
                  <wp:posOffset>-47349</wp:posOffset>
                </wp:positionH>
                <wp:positionV relativeFrom="paragraph">
                  <wp:posOffset>7316</wp:posOffset>
                </wp:positionV>
                <wp:extent cx="1126825" cy="818985"/>
                <wp:effectExtent l="0" t="0" r="0"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41659" cy="829766"/>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66432" behindDoc="0" locked="0" layoutInCell="1" allowOverlap="1" wp14:anchorId="08260708" wp14:editId="597AB0D0">
                    <wp:simplePos x="0" y="0"/>
                    <wp:positionH relativeFrom="column">
                      <wp:posOffset>-103008</wp:posOffset>
                    </wp:positionH>
                    <wp:positionV relativeFrom="paragraph">
                      <wp:posOffset>826301</wp:posOffset>
                    </wp:positionV>
                    <wp:extent cx="1304014" cy="278296"/>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014" cy="278296"/>
                            </a:xfrm>
                            <a:prstGeom prst="rect">
                              <a:avLst/>
                            </a:prstGeom>
                            <a:noFill/>
                            <a:ln w="9525">
                              <a:noFill/>
                              <a:miter lim="800000"/>
                              <a:headEnd/>
                              <a:tailEnd/>
                            </a:ln>
                          </wps:spPr>
                          <wps:txbx>
                            <w:txbxContent>
                              <w:p w14:paraId="43E98CDE" w14:textId="77777777" w:rsidR="00C40835" w:rsidRPr="0034067E" w:rsidRDefault="00C40835" w:rsidP="0034067E">
                                <w:pPr>
                                  <w:rPr>
                                    <w:rFonts w:ascii="Viner Hand ITC" w:hAnsi="Viner Hand ITC"/>
                                    <w:b/>
                                    <w:sz w:val="18"/>
                                    <w:szCs w:val="18"/>
                                  </w:rPr>
                                </w:pPr>
                                <w:r w:rsidRPr="0034067E">
                                  <w:rPr>
                                    <w:rFonts w:ascii="Viner Hand ITC" w:hAnsi="Viner Hand ITC"/>
                                    <w:b/>
                                    <w:sz w:val="18"/>
                                    <w:szCs w:val="18"/>
                                  </w:rPr>
                                  <w:t>Sirviendo con Amor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260708" id="_x0000_t202" coordsize="21600,21600" o:spt="202" path="m,l,21600r21600,l21600,xe">
                    <v:stroke joinstyle="miter"/>
                    <v:path gradientshapeok="t" o:connecttype="rect"/>
                  </v:shapetype>
                  <v:shape id="Cuadro de texto 2" o:spid="_x0000_s1074" type="#_x0000_t202" style="position:absolute;left:0;text-align:left;margin-left:-8.1pt;margin-top:65.05pt;width:102.7pt;height:2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" filled="f" stroked="f">
                    <v:textbox>
                      <w:txbxContent>
                        <w:p w14:paraId="43E98CDE" w14:textId="77777777" w:rsidR="00C40835" w:rsidRPr="0034067E" w:rsidRDefault="00C40835" w:rsidP="0034067E">
                          <w:pPr>
                            <w:rPr>
                              <w:rFonts w:ascii="Viner Hand ITC" w:hAnsi="Viner Hand ITC"/>
                              <w:b/>
                              <w:sz w:val="18"/>
                              <w:szCs w:val="18"/>
                            </w:rPr>
                          </w:pPr>
                          <w:r w:rsidRPr="0034067E">
                            <w:rPr>
                              <w:rFonts w:ascii="Viner Hand ITC" w:hAnsi="Viner Hand ITC"/>
                              <w:b/>
                              <w:sz w:val="18"/>
                              <w:szCs w:val="18"/>
                            </w:rPr>
                            <w:t>Sirviendo con Amor</w:t>
                          </w:r>
                        </w:p>
                      </w:txbxContent>
                    </v:textbox>
                  </v:shape>
                </w:pict>
              </mc:Fallback>
            </mc:AlternateContent>
          </w:r>
        </w:p>
      </w:tc>
      <w:tc>
        <w:tcPr>
          <w:tcW w:w="5387" w:type="dxa"/>
          <w:gridSpan w:val="2"/>
          <w:vAlign w:val="center"/>
        </w:tcPr>
        <w:p w14:paraId="19DACEA7" w14:textId="0BE245E5" w:rsidR="00C40835" w:rsidRDefault="00C40835" w:rsidP="00DE5217">
          <w:pPr>
            <w:pStyle w:val="Encabezado"/>
            <w:jc w:val="center"/>
            <w:rPr>
              <w:rFonts w:ascii="Arial" w:hAnsi="Arial" w:cs="Arial"/>
              <w:b/>
              <w:iCs/>
              <w:sz w:val="24"/>
              <w:szCs w:val="24"/>
            </w:rPr>
          </w:pPr>
          <w:r>
            <w:rPr>
              <w:rFonts w:ascii="Arial" w:hAnsi="Arial" w:cs="Arial"/>
              <w:b/>
              <w:iCs/>
              <w:sz w:val="24"/>
              <w:szCs w:val="24"/>
            </w:rPr>
            <w:t>ESE HOSPITAL SAN CARLOS</w:t>
          </w:r>
        </w:p>
        <w:p w14:paraId="02A01E4A" w14:textId="4DD83FCD" w:rsidR="00C40835" w:rsidRPr="00DE5217" w:rsidRDefault="00C40835" w:rsidP="00DE5217">
          <w:pPr>
            <w:pStyle w:val="Encabezado"/>
            <w:jc w:val="center"/>
            <w:rPr>
              <w:rFonts w:ascii="Arial" w:hAnsi="Arial" w:cs="Arial"/>
              <w:b/>
              <w:iCs/>
              <w:sz w:val="24"/>
              <w:szCs w:val="24"/>
            </w:rPr>
          </w:pPr>
          <w:r>
            <w:rPr>
              <w:rFonts w:ascii="Arial" w:hAnsi="Arial" w:cs="Arial"/>
              <w:b/>
              <w:iCs/>
              <w:sz w:val="24"/>
              <w:szCs w:val="24"/>
            </w:rPr>
            <w:t>AIPE - HUILA</w:t>
          </w:r>
        </w:p>
        <w:p w14:paraId="7A36A665" w14:textId="174B7482" w:rsidR="00C40835" w:rsidRPr="00DE5217" w:rsidRDefault="00C40835" w:rsidP="00DE5217">
          <w:pPr>
            <w:pStyle w:val="Encabezado"/>
            <w:jc w:val="center"/>
            <w:rPr>
              <w:rFonts w:ascii="Arial" w:hAnsi="Arial" w:cs="Arial"/>
              <w:b/>
            </w:rPr>
          </w:pPr>
          <w:r w:rsidRPr="00DE5217">
            <w:rPr>
              <w:rFonts w:ascii="Arial" w:hAnsi="Arial" w:cs="Arial"/>
              <w:b/>
              <w:sz w:val="20"/>
              <w:szCs w:val="20"/>
            </w:rPr>
            <w:t xml:space="preserve">NIT: </w:t>
          </w:r>
          <w:r>
            <w:rPr>
              <w:rFonts w:ascii="Arial" w:hAnsi="Arial" w:cs="Arial"/>
              <w:b/>
              <w:sz w:val="20"/>
              <w:szCs w:val="20"/>
            </w:rPr>
            <w:t>891.180.238-1</w:t>
          </w:r>
        </w:p>
      </w:tc>
      <w:tc>
        <w:tcPr>
          <w:tcW w:w="1984" w:type="dxa"/>
          <w:vMerge w:val="restart"/>
        </w:tcPr>
        <w:p w14:paraId="1D9A66B5" w14:textId="5078AC2C" w:rsidR="00C40835" w:rsidRDefault="00C40835" w:rsidP="00DE5217">
          <w:pPr>
            <w:pStyle w:val="Encabezado"/>
            <w:jc w:val="center"/>
            <w:rPr>
              <w:b/>
              <w:iCs/>
            </w:rPr>
          </w:pPr>
          <w:r>
            <w:rPr>
              <w:noProof/>
              <w:lang w:eastAsia="es-CO"/>
            </w:rPr>
            <w:drawing>
              <wp:inline distT="0" distB="0" distL="0" distR="0" wp14:anchorId="4071E462" wp14:editId="0FF16C26">
                <wp:extent cx="1122680" cy="1122680"/>
                <wp:effectExtent l="0" t="0" r="127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22680" cy="1122680"/>
                        </a:xfrm>
                        <a:prstGeom prst="rect">
                          <a:avLst/>
                        </a:prstGeom>
                        <a:ln>
                          <a:noFill/>
                        </a:ln>
                        <a:effectLst>
                          <a:softEdge rad="112500"/>
                        </a:effectLst>
                      </pic:spPr>
                    </pic:pic>
                  </a:graphicData>
                </a:graphic>
              </wp:inline>
            </w:drawing>
          </w:r>
        </w:p>
      </w:tc>
    </w:tr>
    <w:tr w:rsidR="00C40835" w14:paraId="13FB4C96" w14:textId="77777777" w:rsidTr="00767A20">
      <w:trPr>
        <w:trHeight w:val="59"/>
        <w:jc w:val="center"/>
      </w:trPr>
      <w:tc>
        <w:tcPr>
          <w:tcW w:w="1838" w:type="dxa"/>
          <w:vMerge/>
        </w:tcPr>
        <w:p w14:paraId="37E5E06A" w14:textId="2A46210D" w:rsidR="00C40835" w:rsidRPr="00E17830" w:rsidRDefault="00C40835" w:rsidP="00DE5217">
          <w:pPr>
            <w:pStyle w:val="Encabezado"/>
            <w:jc w:val="center"/>
            <w:rPr>
              <w:rFonts w:cs="Cambria"/>
            </w:rPr>
          </w:pPr>
        </w:p>
      </w:tc>
      <w:tc>
        <w:tcPr>
          <w:tcW w:w="2602" w:type="dxa"/>
        </w:tcPr>
        <w:p w14:paraId="08DF2664" w14:textId="5F6EB1F5" w:rsidR="00C40835" w:rsidRPr="00E17830" w:rsidRDefault="00C40835" w:rsidP="00DE5217">
          <w:pPr>
            <w:pStyle w:val="Encabezado"/>
            <w:jc w:val="center"/>
            <w:rPr>
              <w:rFonts w:cs="Cambria"/>
            </w:rPr>
          </w:pPr>
          <w:r w:rsidRPr="00E17830">
            <w:rPr>
              <w:rFonts w:cs="Cambria"/>
            </w:rPr>
            <w:t>MECI-Versión: 1</w:t>
          </w:r>
        </w:p>
      </w:tc>
      <w:tc>
        <w:tcPr>
          <w:tcW w:w="2785" w:type="dxa"/>
        </w:tcPr>
        <w:p w14:paraId="73D082AC" w14:textId="2443BDDC" w:rsidR="00C40835" w:rsidRPr="00E17830" w:rsidRDefault="00C40835" w:rsidP="00DE5217">
          <w:pPr>
            <w:pStyle w:val="Encabezado"/>
            <w:jc w:val="center"/>
            <w:rPr>
              <w:rFonts w:cs="Cambria"/>
            </w:rPr>
          </w:pPr>
          <w:r w:rsidRPr="00E17830">
            <w:rPr>
              <w:rFonts w:cs="Cambria"/>
            </w:rPr>
            <w:t>Código Postal No. 41</w:t>
          </w:r>
          <w:r>
            <w:rPr>
              <w:rFonts w:cs="Cambria"/>
            </w:rPr>
            <w:t>1008</w:t>
          </w:r>
        </w:p>
      </w:tc>
      <w:tc>
        <w:tcPr>
          <w:tcW w:w="1984" w:type="dxa"/>
          <w:vMerge/>
        </w:tcPr>
        <w:p w14:paraId="2131F11B" w14:textId="7F79F4AC" w:rsidR="00C40835" w:rsidRPr="00E17830" w:rsidRDefault="00C40835" w:rsidP="00DE5217">
          <w:pPr>
            <w:pStyle w:val="Encabezado"/>
            <w:jc w:val="center"/>
            <w:rPr>
              <w:rFonts w:cs="Cambria"/>
            </w:rPr>
          </w:pPr>
        </w:p>
      </w:tc>
    </w:tr>
    <w:tr w:rsidR="00C40835" w14:paraId="21E528FC" w14:textId="77777777" w:rsidTr="00767A20">
      <w:trPr>
        <w:trHeight w:val="59"/>
        <w:jc w:val="center"/>
      </w:trPr>
      <w:tc>
        <w:tcPr>
          <w:tcW w:w="1838" w:type="dxa"/>
          <w:vMerge/>
        </w:tcPr>
        <w:p w14:paraId="6F8AD189" w14:textId="77777777" w:rsidR="00C40835" w:rsidRPr="00E17830" w:rsidRDefault="00C40835" w:rsidP="00DE5217">
          <w:pPr>
            <w:pStyle w:val="Encabezado"/>
            <w:jc w:val="center"/>
            <w:rPr>
              <w:rFonts w:cs="Cambria"/>
            </w:rPr>
          </w:pPr>
        </w:p>
      </w:tc>
      <w:tc>
        <w:tcPr>
          <w:tcW w:w="2602" w:type="dxa"/>
        </w:tcPr>
        <w:p w14:paraId="3B95798B" w14:textId="11CD068F" w:rsidR="00C40835" w:rsidRPr="00E17830" w:rsidRDefault="00C40835" w:rsidP="00DE5217">
          <w:pPr>
            <w:pStyle w:val="Encabezado"/>
            <w:jc w:val="center"/>
            <w:rPr>
              <w:rFonts w:cs="Cambria"/>
            </w:rPr>
          </w:pPr>
          <w:r w:rsidRPr="00E17830">
            <w:rPr>
              <w:rFonts w:cs="Cambria"/>
            </w:rPr>
            <w:t>Fecha: 2020</w:t>
          </w:r>
        </w:p>
      </w:tc>
      <w:tc>
        <w:tcPr>
          <w:tcW w:w="2785" w:type="dxa"/>
        </w:tcPr>
        <w:p w14:paraId="70649E3D" w14:textId="04AC78C7" w:rsidR="00C40835" w:rsidRPr="00E17830" w:rsidRDefault="00C40835" w:rsidP="00DE5217">
          <w:pPr>
            <w:pStyle w:val="Encabezado"/>
            <w:jc w:val="center"/>
            <w:rPr>
              <w:rFonts w:cs="Cambria"/>
              <w:b/>
            </w:rPr>
          </w:pPr>
          <w:r w:rsidRPr="00E17830">
            <w:rPr>
              <w:rFonts w:cs="Cambria"/>
            </w:rPr>
            <w:t xml:space="preserve">Página </w:t>
          </w:r>
          <w:r w:rsidRPr="00E17830">
            <w:rPr>
              <w:rFonts w:cs="Cambria"/>
            </w:rPr>
            <w:fldChar w:fldCharType="begin"/>
          </w:r>
          <w:r w:rsidRPr="00E17830">
            <w:rPr>
              <w:rFonts w:cs="Cambria"/>
            </w:rPr>
            <w:instrText xml:space="preserve"> PAGE </w:instrText>
          </w:r>
          <w:r w:rsidRPr="00E17830">
            <w:rPr>
              <w:rFonts w:cs="Cambria"/>
            </w:rPr>
            <w:fldChar w:fldCharType="separate"/>
          </w:r>
          <w:r w:rsidR="00D4472F">
            <w:rPr>
              <w:rFonts w:cs="Cambria"/>
              <w:noProof/>
            </w:rPr>
            <w:t>21</w:t>
          </w:r>
          <w:r w:rsidRPr="00E17830">
            <w:rPr>
              <w:rFonts w:cs="Cambria"/>
            </w:rPr>
            <w:fldChar w:fldCharType="end"/>
          </w:r>
          <w:r w:rsidRPr="00E17830">
            <w:rPr>
              <w:rFonts w:cs="Cambria"/>
            </w:rPr>
            <w:t xml:space="preserve"> de </w:t>
          </w:r>
          <w:r w:rsidRPr="00E17830">
            <w:rPr>
              <w:rFonts w:cs="Cambria"/>
            </w:rPr>
            <w:fldChar w:fldCharType="begin"/>
          </w:r>
          <w:r w:rsidRPr="00E17830">
            <w:rPr>
              <w:rFonts w:cs="Cambria"/>
            </w:rPr>
            <w:instrText xml:space="preserve"> NUMPAGES </w:instrText>
          </w:r>
          <w:r w:rsidRPr="00E17830">
            <w:rPr>
              <w:rFonts w:cs="Cambria"/>
            </w:rPr>
            <w:fldChar w:fldCharType="separate"/>
          </w:r>
          <w:r w:rsidR="00D4472F">
            <w:rPr>
              <w:rFonts w:cs="Cambria"/>
              <w:noProof/>
            </w:rPr>
            <w:t>23</w:t>
          </w:r>
          <w:r w:rsidRPr="00E17830">
            <w:rPr>
              <w:rFonts w:cs="Cambria"/>
              <w:noProof/>
            </w:rPr>
            <w:fldChar w:fldCharType="end"/>
          </w:r>
        </w:p>
      </w:tc>
      <w:tc>
        <w:tcPr>
          <w:tcW w:w="1984" w:type="dxa"/>
          <w:vMerge/>
        </w:tcPr>
        <w:p w14:paraId="5F1774B5" w14:textId="77777777" w:rsidR="00C40835" w:rsidRPr="00E17830" w:rsidRDefault="00C40835" w:rsidP="00DE5217">
          <w:pPr>
            <w:pStyle w:val="Encabezado"/>
            <w:jc w:val="center"/>
            <w:rPr>
              <w:rFonts w:cs="Cambria"/>
            </w:rPr>
          </w:pPr>
        </w:p>
      </w:tc>
    </w:tr>
    <w:tr w:rsidR="00C40835" w14:paraId="4C2C223B" w14:textId="77777777" w:rsidTr="008A2914">
      <w:trPr>
        <w:trHeight w:val="59"/>
        <w:jc w:val="center"/>
      </w:trPr>
      <w:tc>
        <w:tcPr>
          <w:tcW w:w="9209" w:type="dxa"/>
          <w:gridSpan w:val="4"/>
        </w:tcPr>
        <w:p w14:paraId="6A5B5080" w14:textId="50323A43" w:rsidR="00C40835" w:rsidRPr="00E17830" w:rsidRDefault="00C40835" w:rsidP="00DE5217">
          <w:pPr>
            <w:pStyle w:val="Encabezado"/>
            <w:jc w:val="center"/>
            <w:rPr>
              <w:rFonts w:cs="Cambria"/>
            </w:rPr>
          </w:pPr>
          <w:r>
            <w:rPr>
              <w:rFonts w:cs="Cambria"/>
            </w:rPr>
            <w:t>MANUAL DE PROCESOS Y PROCEDIMIENTOS COD. MP-</w:t>
          </w:r>
          <w:r w:rsidR="00E022A4">
            <w:rPr>
              <w:rFonts w:cs="Cambria"/>
            </w:rPr>
            <w:t>FA</w:t>
          </w:r>
          <w:r>
            <w:rPr>
              <w:rFonts w:cs="Cambria"/>
            </w:rPr>
            <w:t>-01</w:t>
          </w:r>
        </w:p>
      </w:tc>
    </w:tr>
  </w:tbl>
  <w:p w14:paraId="58BD4778" w14:textId="273A32AB" w:rsidR="00C40835" w:rsidRDefault="00C4083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78D5" w14:textId="38612132" w:rsidR="00C40835" w:rsidRDefault="00000000">
    <w:pPr>
      <w:pStyle w:val="Encabezado"/>
    </w:pPr>
    <w:r>
      <w:rPr>
        <w:noProof/>
      </w:rPr>
      <w:pict w14:anchorId="01433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5671" o:spid="_x0000_s1028" type="#_x0000_t75" style="position:absolute;margin-left:0;margin-top:0;width:455.85pt;height:242.9pt;z-index:-251649024;mso-position-horizontal:center;mso-position-horizontal-relative:margin;mso-position-vertical:center;mso-position-vertical-relative:margin" o:allowincell="f">
          <v:imagedata r:id="rId1" o:title="ESE HOSPITAL SAN CARLO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A68"/>
    <w:multiLevelType w:val="multilevel"/>
    <w:tmpl w:val="D230F530"/>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207C3B"/>
    <w:multiLevelType w:val="hybridMultilevel"/>
    <w:tmpl w:val="8368B6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5B50634"/>
    <w:multiLevelType w:val="hybridMultilevel"/>
    <w:tmpl w:val="6896B8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BB6EB6"/>
    <w:multiLevelType w:val="multilevel"/>
    <w:tmpl w:val="F252BB5E"/>
    <w:lvl w:ilvl="0">
      <w:start w:val="2"/>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800" w:hanging="180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4" w15:restartNumberingAfterBreak="0">
    <w:nsid w:val="1C6A4122"/>
    <w:multiLevelType w:val="multilevel"/>
    <w:tmpl w:val="D22A5148"/>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0CF5089"/>
    <w:multiLevelType w:val="hybridMultilevel"/>
    <w:tmpl w:val="9ED49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703C30"/>
    <w:multiLevelType w:val="hybridMultilevel"/>
    <w:tmpl w:val="5BD0CC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C1C77BF"/>
    <w:multiLevelType w:val="multilevel"/>
    <w:tmpl w:val="667AD082"/>
    <w:lvl w:ilvl="0">
      <w:start w:val="3"/>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317E797F"/>
    <w:multiLevelType w:val="hybridMultilevel"/>
    <w:tmpl w:val="95B2401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4F2378"/>
    <w:multiLevelType w:val="hybridMultilevel"/>
    <w:tmpl w:val="E93A0B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150998"/>
    <w:multiLevelType w:val="hybridMultilevel"/>
    <w:tmpl w:val="773010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3C92AC5"/>
    <w:multiLevelType w:val="hybridMultilevel"/>
    <w:tmpl w:val="E9E69C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D5216DA"/>
    <w:multiLevelType w:val="hybridMultilevel"/>
    <w:tmpl w:val="AC466B7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FE41617"/>
    <w:multiLevelType w:val="multilevel"/>
    <w:tmpl w:val="4A9E21E6"/>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4C66F89"/>
    <w:multiLevelType w:val="multilevel"/>
    <w:tmpl w:val="3696968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271B84"/>
    <w:multiLevelType w:val="hybridMultilevel"/>
    <w:tmpl w:val="7ACA07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39751F0"/>
    <w:multiLevelType w:val="hybridMultilevel"/>
    <w:tmpl w:val="312AA7CA"/>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686B2785"/>
    <w:multiLevelType w:val="hybridMultilevel"/>
    <w:tmpl w:val="BE6CE2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E5325CB"/>
    <w:multiLevelType w:val="hybridMultilevel"/>
    <w:tmpl w:val="0F3CE0A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F3C2D97"/>
    <w:multiLevelType w:val="hybridMultilevel"/>
    <w:tmpl w:val="8814CCA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70826FE6"/>
    <w:multiLevelType w:val="hybridMultilevel"/>
    <w:tmpl w:val="1174DC7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7BDE34C9"/>
    <w:multiLevelType w:val="hybridMultilevel"/>
    <w:tmpl w:val="9574EB1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215584880">
    <w:abstractNumId w:val="20"/>
  </w:num>
  <w:num w:numId="2" w16cid:durableId="588855569">
    <w:abstractNumId w:val="12"/>
  </w:num>
  <w:num w:numId="3" w16cid:durableId="2026665345">
    <w:abstractNumId w:val="0"/>
  </w:num>
  <w:num w:numId="4" w16cid:durableId="1951352341">
    <w:abstractNumId w:val="17"/>
  </w:num>
  <w:num w:numId="5" w16cid:durableId="812530327">
    <w:abstractNumId w:val="16"/>
  </w:num>
  <w:num w:numId="6" w16cid:durableId="396126619">
    <w:abstractNumId w:val="15"/>
  </w:num>
  <w:num w:numId="7" w16cid:durableId="539585077">
    <w:abstractNumId w:val="5"/>
  </w:num>
  <w:num w:numId="8" w16cid:durableId="1210798507">
    <w:abstractNumId w:val="11"/>
  </w:num>
  <w:num w:numId="9" w16cid:durableId="944767479">
    <w:abstractNumId w:val="7"/>
  </w:num>
  <w:num w:numId="10" w16cid:durableId="1005667096">
    <w:abstractNumId w:val="14"/>
  </w:num>
  <w:num w:numId="11" w16cid:durableId="921379359">
    <w:abstractNumId w:val="9"/>
  </w:num>
  <w:num w:numId="12" w16cid:durableId="100953589">
    <w:abstractNumId w:val="10"/>
  </w:num>
  <w:num w:numId="13" w16cid:durableId="786236258">
    <w:abstractNumId w:val="1"/>
  </w:num>
  <w:num w:numId="14" w16cid:durableId="1046610732">
    <w:abstractNumId w:val="2"/>
  </w:num>
  <w:num w:numId="15" w16cid:durableId="2125077956">
    <w:abstractNumId w:val="6"/>
  </w:num>
  <w:num w:numId="16" w16cid:durableId="1402483393">
    <w:abstractNumId w:val="8"/>
  </w:num>
  <w:num w:numId="17" w16cid:durableId="1351445122">
    <w:abstractNumId w:val="19"/>
  </w:num>
  <w:num w:numId="18" w16cid:durableId="2098791165">
    <w:abstractNumId w:val="18"/>
  </w:num>
  <w:num w:numId="19" w16cid:durableId="1264535502">
    <w:abstractNumId w:val="21"/>
  </w:num>
  <w:num w:numId="20" w16cid:durableId="378744809">
    <w:abstractNumId w:val="3"/>
  </w:num>
  <w:num w:numId="21" w16cid:durableId="2061593934">
    <w:abstractNumId w:val="13"/>
  </w:num>
  <w:num w:numId="22" w16cid:durableId="152012369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217"/>
    <w:rsid w:val="000057F3"/>
    <w:rsid w:val="000164BB"/>
    <w:rsid w:val="00021CFC"/>
    <w:rsid w:val="0002206E"/>
    <w:rsid w:val="00023CAC"/>
    <w:rsid w:val="00024F4B"/>
    <w:rsid w:val="00033B03"/>
    <w:rsid w:val="00034361"/>
    <w:rsid w:val="0003488C"/>
    <w:rsid w:val="00036BA1"/>
    <w:rsid w:val="00041078"/>
    <w:rsid w:val="00042D77"/>
    <w:rsid w:val="00044082"/>
    <w:rsid w:val="0004457F"/>
    <w:rsid w:val="00044A4A"/>
    <w:rsid w:val="0004505C"/>
    <w:rsid w:val="00047B6C"/>
    <w:rsid w:val="000502CE"/>
    <w:rsid w:val="000521CE"/>
    <w:rsid w:val="00053CFB"/>
    <w:rsid w:val="0005506B"/>
    <w:rsid w:val="000555CA"/>
    <w:rsid w:val="00062148"/>
    <w:rsid w:val="00063C06"/>
    <w:rsid w:val="000709F9"/>
    <w:rsid w:val="00071AA7"/>
    <w:rsid w:val="0007304C"/>
    <w:rsid w:val="00075C69"/>
    <w:rsid w:val="0007618C"/>
    <w:rsid w:val="00076F36"/>
    <w:rsid w:val="00077CEF"/>
    <w:rsid w:val="000813A6"/>
    <w:rsid w:val="000819CF"/>
    <w:rsid w:val="00083DBF"/>
    <w:rsid w:val="00084880"/>
    <w:rsid w:val="00084998"/>
    <w:rsid w:val="00084FAE"/>
    <w:rsid w:val="000862A5"/>
    <w:rsid w:val="000908D1"/>
    <w:rsid w:val="00093525"/>
    <w:rsid w:val="000935F9"/>
    <w:rsid w:val="00094BF3"/>
    <w:rsid w:val="00095A2C"/>
    <w:rsid w:val="000A2378"/>
    <w:rsid w:val="000A502A"/>
    <w:rsid w:val="000A549D"/>
    <w:rsid w:val="000A6D0E"/>
    <w:rsid w:val="000B2624"/>
    <w:rsid w:val="000C0628"/>
    <w:rsid w:val="000C1F25"/>
    <w:rsid w:val="000C23E2"/>
    <w:rsid w:val="000C3419"/>
    <w:rsid w:val="000C3D7E"/>
    <w:rsid w:val="000C4139"/>
    <w:rsid w:val="000C4E2C"/>
    <w:rsid w:val="000C7C80"/>
    <w:rsid w:val="000D1D2E"/>
    <w:rsid w:val="000D23DE"/>
    <w:rsid w:val="000D71D8"/>
    <w:rsid w:val="000E08FD"/>
    <w:rsid w:val="000E5776"/>
    <w:rsid w:val="000F162A"/>
    <w:rsid w:val="000F2FB5"/>
    <w:rsid w:val="000F6A7F"/>
    <w:rsid w:val="00102ADA"/>
    <w:rsid w:val="00102FD5"/>
    <w:rsid w:val="00104EC6"/>
    <w:rsid w:val="00110D9E"/>
    <w:rsid w:val="001110ED"/>
    <w:rsid w:val="00111C37"/>
    <w:rsid w:val="001124CE"/>
    <w:rsid w:val="00112525"/>
    <w:rsid w:val="00116130"/>
    <w:rsid w:val="00121438"/>
    <w:rsid w:val="00121533"/>
    <w:rsid w:val="00127685"/>
    <w:rsid w:val="00134D63"/>
    <w:rsid w:val="00136EA8"/>
    <w:rsid w:val="001402F7"/>
    <w:rsid w:val="0014642F"/>
    <w:rsid w:val="00147EF9"/>
    <w:rsid w:val="00157691"/>
    <w:rsid w:val="001605BD"/>
    <w:rsid w:val="00162D2D"/>
    <w:rsid w:val="00163D20"/>
    <w:rsid w:val="001647D2"/>
    <w:rsid w:val="0016645B"/>
    <w:rsid w:val="00170ECF"/>
    <w:rsid w:val="00175011"/>
    <w:rsid w:val="00176B68"/>
    <w:rsid w:val="0018028E"/>
    <w:rsid w:val="00182858"/>
    <w:rsid w:val="0018609E"/>
    <w:rsid w:val="00187B01"/>
    <w:rsid w:val="0019167A"/>
    <w:rsid w:val="00192797"/>
    <w:rsid w:val="00192D07"/>
    <w:rsid w:val="001939C2"/>
    <w:rsid w:val="001952ED"/>
    <w:rsid w:val="00195E28"/>
    <w:rsid w:val="001A0BFB"/>
    <w:rsid w:val="001A2D1C"/>
    <w:rsid w:val="001A3A20"/>
    <w:rsid w:val="001A3C3D"/>
    <w:rsid w:val="001A55B1"/>
    <w:rsid w:val="001A561B"/>
    <w:rsid w:val="001A7FDD"/>
    <w:rsid w:val="001B1119"/>
    <w:rsid w:val="001B56A7"/>
    <w:rsid w:val="001B616E"/>
    <w:rsid w:val="001B6DC4"/>
    <w:rsid w:val="001C1592"/>
    <w:rsid w:val="001C2AB9"/>
    <w:rsid w:val="001C2F08"/>
    <w:rsid w:val="001C3113"/>
    <w:rsid w:val="001D0405"/>
    <w:rsid w:val="001D0FB6"/>
    <w:rsid w:val="001D5695"/>
    <w:rsid w:val="001D6DAE"/>
    <w:rsid w:val="001F2882"/>
    <w:rsid w:val="001F5B9C"/>
    <w:rsid w:val="0020033B"/>
    <w:rsid w:val="002014BB"/>
    <w:rsid w:val="00203383"/>
    <w:rsid w:val="00204184"/>
    <w:rsid w:val="00205714"/>
    <w:rsid w:val="00205F74"/>
    <w:rsid w:val="002071E2"/>
    <w:rsid w:val="002115EB"/>
    <w:rsid w:val="00212E69"/>
    <w:rsid w:val="00216D20"/>
    <w:rsid w:val="00224ED5"/>
    <w:rsid w:val="002307FF"/>
    <w:rsid w:val="00231276"/>
    <w:rsid w:val="0023156A"/>
    <w:rsid w:val="002315B1"/>
    <w:rsid w:val="00231B4E"/>
    <w:rsid w:val="00232918"/>
    <w:rsid w:val="00235738"/>
    <w:rsid w:val="00243FF6"/>
    <w:rsid w:val="00246CD2"/>
    <w:rsid w:val="00250509"/>
    <w:rsid w:val="00252E06"/>
    <w:rsid w:val="00252FE6"/>
    <w:rsid w:val="0025575C"/>
    <w:rsid w:val="002558ED"/>
    <w:rsid w:val="00256DD6"/>
    <w:rsid w:val="002574FE"/>
    <w:rsid w:val="002579B0"/>
    <w:rsid w:val="00257DC7"/>
    <w:rsid w:val="00257DCC"/>
    <w:rsid w:val="00257DDF"/>
    <w:rsid w:val="002619E3"/>
    <w:rsid w:val="00262F00"/>
    <w:rsid w:val="00263E61"/>
    <w:rsid w:val="00266148"/>
    <w:rsid w:val="0027375D"/>
    <w:rsid w:val="00282D31"/>
    <w:rsid w:val="002853D8"/>
    <w:rsid w:val="0028543A"/>
    <w:rsid w:val="00290D55"/>
    <w:rsid w:val="0029237F"/>
    <w:rsid w:val="00294B0D"/>
    <w:rsid w:val="002958AC"/>
    <w:rsid w:val="002A1CA5"/>
    <w:rsid w:val="002A2628"/>
    <w:rsid w:val="002A29D8"/>
    <w:rsid w:val="002A4960"/>
    <w:rsid w:val="002A7986"/>
    <w:rsid w:val="002B1000"/>
    <w:rsid w:val="002B32FB"/>
    <w:rsid w:val="002B35B5"/>
    <w:rsid w:val="002C70E8"/>
    <w:rsid w:val="002C7935"/>
    <w:rsid w:val="002D504D"/>
    <w:rsid w:val="002E1B0D"/>
    <w:rsid w:val="002E3055"/>
    <w:rsid w:val="002E40E0"/>
    <w:rsid w:val="002E6935"/>
    <w:rsid w:val="002E6946"/>
    <w:rsid w:val="002E6DAF"/>
    <w:rsid w:val="002F0867"/>
    <w:rsid w:val="002F0F76"/>
    <w:rsid w:val="002F145F"/>
    <w:rsid w:val="002F362C"/>
    <w:rsid w:val="002F6C98"/>
    <w:rsid w:val="00300B0D"/>
    <w:rsid w:val="003104C4"/>
    <w:rsid w:val="00310A4A"/>
    <w:rsid w:val="00310B3D"/>
    <w:rsid w:val="00310BD2"/>
    <w:rsid w:val="00314298"/>
    <w:rsid w:val="00315D51"/>
    <w:rsid w:val="00316412"/>
    <w:rsid w:val="00321B16"/>
    <w:rsid w:val="003228D9"/>
    <w:rsid w:val="0032394A"/>
    <w:rsid w:val="00326878"/>
    <w:rsid w:val="00333320"/>
    <w:rsid w:val="0034014C"/>
    <w:rsid w:val="0034067E"/>
    <w:rsid w:val="00341E19"/>
    <w:rsid w:val="00351B75"/>
    <w:rsid w:val="00352C91"/>
    <w:rsid w:val="00353F54"/>
    <w:rsid w:val="003624C1"/>
    <w:rsid w:val="003649CF"/>
    <w:rsid w:val="00367DEF"/>
    <w:rsid w:val="003701D3"/>
    <w:rsid w:val="00370715"/>
    <w:rsid w:val="00374239"/>
    <w:rsid w:val="003814A4"/>
    <w:rsid w:val="003838A8"/>
    <w:rsid w:val="003855A6"/>
    <w:rsid w:val="00387FF7"/>
    <w:rsid w:val="003904AC"/>
    <w:rsid w:val="00390873"/>
    <w:rsid w:val="00393C13"/>
    <w:rsid w:val="003942C2"/>
    <w:rsid w:val="0039596E"/>
    <w:rsid w:val="003A0E5E"/>
    <w:rsid w:val="003A14FA"/>
    <w:rsid w:val="003A3E55"/>
    <w:rsid w:val="003B2313"/>
    <w:rsid w:val="003B3729"/>
    <w:rsid w:val="003B4CE7"/>
    <w:rsid w:val="003B5C21"/>
    <w:rsid w:val="003B6002"/>
    <w:rsid w:val="003B63E3"/>
    <w:rsid w:val="003B7BC2"/>
    <w:rsid w:val="003C7023"/>
    <w:rsid w:val="003E334B"/>
    <w:rsid w:val="003E4B80"/>
    <w:rsid w:val="003E632F"/>
    <w:rsid w:val="003F3772"/>
    <w:rsid w:val="003F7777"/>
    <w:rsid w:val="00402D59"/>
    <w:rsid w:val="00403CB0"/>
    <w:rsid w:val="00405385"/>
    <w:rsid w:val="00405DC0"/>
    <w:rsid w:val="0041246E"/>
    <w:rsid w:val="0041367A"/>
    <w:rsid w:val="00413E20"/>
    <w:rsid w:val="00414019"/>
    <w:rsid w:val="00415071"/>
    <w:rsid w:val="0041542A"/>
    <w:rsid w:val="004163B3"/>
    <w:rsid w:val="004175FC"/>
    <w:rsid w:val="004207BB"/>
    <w:rsid w:val="00422A3B"/>
    <w:rsid w:val="00425D25"/>
    <w:rsid w:val="00430B70"/>
    <w:rsid w:val="00431C77"/>
    <w:rsid w:val="0043202E"/>
    <w:rsid w:val="00440DA2"/>
    <w:rsid w:val="00441E0C"/>
    <w:rsid w:val="00441F5C"/>
    <w:rsid w:val="00442C41"/>
    <w:rsid w:val="0044597F"/>
    <w:rsid w:val="00454768"/>
    <w:rsid w:val="00456243"/>
    <w:rsid w:val="00457482"/>
    <w:rsid w:val="00461033"/>
    <w:rsid w:val="00464B1A"/>
    <w:rsid w:val="00467716"/>
    <w:rsid w:val="0047038F"/>
    <w:rsid w:val="00470FBF"/>
    <w:rsid w:val="00473812"/>
    <w:rsid w:val="00474666"/>
    <w:rsid w:val="004800C2"/>
    <w:rsid w:val="00480276"/>
    <w:rsid w:val="0048130D"/>
    <w:rsid w:val="00483E3E"/>
    <w:rsid w:val="00485CD9"/>
    <w:rsid w:val="00490057"/>
    <w:rsid w:val="0049289C"/>
    <w:rsid w:val="00492FC2"/>
    <w:rsid w:val="004950E4"/>
    <w:rsid w:val="00496870"/>
    <w:rsid w:val="00497D0E"/>
    <w:rsid w:val="004A78B9"/>
    <w:rsid w:val="004B55E4"/>
    <w:rsid w:val="004B5F34"/>
    <w:rsid w:val="004B61E5"/>
    <w:rsid w:val="004C02B0"/>
    <w:rsid w:val="004C0BC5"/>
    <w:rsid w:val="004C1F66"/>
    <w:rsid w:val="004C3C0E"/>
    <w:rsid w:val="004C654A"/>
    <w:rsid w:val="004C6C03"/>
    <w:rsid w:val="004D27EC"/>
    <w:rsid w:val="004D4819"/>
    <w:rsid w:val="004E0DA6"/>
    <w:rsid w:val="004E3034"/>
    <w:rsid w:val="004E4668"/>
    <w:rsid w:val="004F1C27"/>
    <w:rsid w:val="00504304"/>
    <w:rsid w:val="0050439E"/>
    <w:rsid w:val="00504C1E"/>
    <w:rsid w:val="00510382"/>
    <w:rsid w:val="00513552"/>
    <w:rsid w:val="005228EE"/>
    <w:rsid w:val="005238FA"/>
    <w:rsid w:val="00525A48"/>
    <w:rsid w:val="0052761D"/>
    <w:rsid w:val="00533875"/>
    <w:rsid w:val="005425E2"/>
    <w:rsid w:val="00546C9C"/>
    <w:rsid w:val="00547EEE"/>
    <w:rsid w:val="00553415"/>
    <w:rsid w:val="00555021"/>
    <w:rsid w:val="00555573"/>
    <w:rsid w:val="00556A01"/>
    <w:rsid w:val="0055706B"/>
    <w:rsid w:val="005645A1"/>
    <w:rsid w:val="00567321"/>
    <w:rsid w:val="00570881"/>
    <w:rsid w:val="0057460C"/>
    <w:rsid w:val="00575EFA"/>
    <w:rsid w:val="005768F3"/>
    <w:rsid w:val="00576FD2"/>
    <w:rsid w:val="00577852"/>
    <w:rsid w:val="00577B5C"/>
    <w:rsid w:val="00582367"/>
    <w:rsid w:val="00591B2D"/>
    <w:rsid w:val="005921AA"/>
    <w:rsid w:val="00594E65"/>
    <w:rsid w:val="005960C5"/>
    <w:rsid w:val="005A45DE"/>
    <w:rsid w:val="005A6C4E"/>
    <w:rsid w:val="005B3B77"/>
    <w:rsid w:val="005B46EE"/>
    <w:rsid w:val="005B52F2"/>
    <w:rsid w:val="005B621F"/>
    <w:rsid w:val="005B7F1D"/>
    <w:rsid w:val="005C4B9C"/>
    <w:rsid w:val="005C66E2"/>
    <w:rsid w:val="005D1C59"/>
    <w:rsid w:val="005D52A6"/>
    <w:rsid w:val="005E3361"/>
    <w:rsid w:val="005E5FD3"/>
    <w:rsid w:val="005F5223"/>
    <w:rsid w:val="005F627E"/>
    <w:rsid w:val="005F636A"/>
    <w:rsid w:val="005F71E6"/>
    <w:rsid w:val="00600618"/>
    <w:rsid w:val="00606FFC"/>
    <w:rsid w:val="0061144D"/>
    <w:rsid w:val="00620F43"/>
    <w:rsid w:val="00621898"/>
    <w:rsid w:val="006269CD"/>
    <w:rsid w:val="006277CF"/>
    <w:rsid w:val="006327A1"/>
    <w:rsid w:val="00636280"/>
    <w:rsid w:val="00637DD9"/>
    <w:rsid w:val="0064107B"/>
    <w:rsid w:val="00641BB6"/>
    <w:rsid w:val="0064281D"/>
    <w:rsid w:val="006441FD"/>
    <w:rsid w:val="00645D4D"/>
    <w:rsid w:val="0064709A"/>
    <w:rsid w:val="00652BF1"/>
    <w:rsid w:val="00663C68"/>
    <w:rsid w:val="00665B56"/>
    <w:rsid w:val="00667740"/>
    <w:rsid w:val="00670E8F"/>
    <w:rsid w:val="0067167D"/>
    <w:rsid w:val="0067565A"/>
    <w:rsid w:val="00676239"/>
    <w:rsid w:val="00676CB5"/>
    <w:rsid w:val="006818B0"/>
    <w:rsid w:val="00681F2A"/>
    <w:rsid w:val="0068325E"/>
    <w:rsid w:val="00685A5E"/>
    <w:rsid w:val="00685E53"/>
    <w:rsid w:val="00686D2D"/>
    <w:rsid w:val="0068731B"/>
    <w:rsid w:val="00690159"/>
    <w:rsid w:val="006943F7"/>
    <w:rsid w:val="00696BAF"/>
    <w:rsid w:val="006A2A43"/>
    <w:rsid w:val="006A39D8"/>
    <w:rsid w:val="006A5126"/>
    <w:rsid w:val="006A6BBA"/>
    <w:rsid w:val="006B1115"/>
    <w:rsid w:val="006B66F8"/>
    <w:rsid w:val="006C0F45"/>
    <w:rsid w:val="006C2991"/>
    <w:rsid w:val="006C29E3"/>
    <w:rsid w:val="006C2D40"/>
    <w:rsid w:val="006C60E5"/>
    <w:rsid w:val="006C68B0"/>
    <w:rsid w:val="006C74F2"/>
    <w:rsid w:val="006D1C4D"/>
    <w:rsid w:val="006D4169"/>
    <w:rsid w:val="006E08C4"/>
    <w:rsid w:val="006E1B39"/>
    <w:rsid w:val="006E2360"/>
    <w:rsid w:val="006E2E19"/>
    <w:rsid w:val="006E388D"/>
    <w:rsid w:val="006E3C97"/>
    <w:rsid w:val="006F507E"/>
    <w:rsid w:val="006F7D5F"/>
    <w:rsid w:val="00701AF7"/>
    <w:rsid w:val="00703044"/>
    <w:rsid w:val="00705324"/>
    <w:rsid w:val="007057D3"/>
    <w:rsid w:val="0071252B"/>
    <w:rsid w:val="0073016D"/>
    <w:rsid w:val="00734EAF"/>
    <w:rsid w:val="00735521"/>
    <w:rsid w:val="00735E58"/>
    <w:rsid w:val="00737819"/>
    <w:rsid w:val="00740D5A"/>
    <w:rsid w:val="00745010"/>
    <w:rsid w:val="00745333"/>
    <w:rsid w:val="00756849"/>
    <w:rsid w:val="007603EA"/>
    <w:rsid w:val="00762A3B"/>
    <w:rsid w:val="00767A20"/>
    <w:rsid w:val="00770106"/>
    <w:rsid w:val="007734C7"/>
    <w:rsid w:val="007768FB"/>
    <w:rsid w:val="00780833"/>
    <w:rsid w:val="007836B0"/>
    <w:rsid w:val="007839D5"/>
    <w:rsid w:val="0078709B"/>
    <w:rsid w:val="00790CF7"/>
    <w:rsid w:val="00792592"/>
    <w:rsid w:val="00794E4B"/>
    <w:rsid w:val="00795891"/>
    <w:rsid w:val="007A1A5E"/>
    <w:rsid w:val="007A4234"/>
    <w:rsid w:val="007A6F8F"/>
    <w:rsid w:val="007A7C4C"/>
    <w:rsid w:val="007B0B69"/>
    <w:rsid w:val="007B191B"/>
    <w:rsid w:val="007C16D2"/>
    <w:rsid w:val="007C2D56"/>
    <w:rsid w:val="007C2E2B"/>
    <w:rsid w:val="007C7C34"/>
    <w:rsid w:val="007D136E"/>
    <w:rsid w:val="007D3033"/>
    <w:rsid w:val="007D52B3"/>
    <w:rsid w:val="007D6778"/>
    <w:rsid w:val="007D67C1"/>
    <w:rsid w:val="007D768D"/>
    <w:rsid w:val="007E136A"/>
    <w:rsid w:val="007E2910"/>
    <w:rsid w:val="007E64C0"/>
    <w:rsid w:val="007F1504"/>
    <w:rsid w:val="007F2F86"/>
    <w:rsid w:val="007F3738"/>
    <w:rsid w:val="007F6473"/>
    <w:rsid w:val="007F7D19"/>
    <w:rsid w:val="00800C27"/>
    <w:rsid w:val="00803EBE"/>
    <w:rsid w:val="00806ADC"/>
    <w:rsid w:val="00811E1D"/>
    <w:rsid w:val="008157DF"/>
    <w:rsid w:val="008177CD"/>
    <w:rsid w:val="00822F47"/>
    <w:rsid w:val="00824CED"/>
    <w:rsid w:val="0082563B"/>
    <w:rsid w:val="00825906"/>
    <w:rsid w:val="008261FC"/>
    <w:rsid w:val="00833FBE"/>
    <w:rsid w:val="00834CEA"/>
    <w:rsid w:val="00837168"/>
    <w:rsid w:val="008376C1"/>
    <w:rsid w:val="00843218"/>
    <w:rsid w:val="00843613"/>
    <w:rsid w:val="008512CD"/>
    <w:rsid w:val="0085215F"/>
    <w:rsid w:val="00852F55"/>
    <w:rsid w:val="00855B99"/>
    <w:rsid w:val="008618EC"/>
    <w:rsid w:val="00867629"/>
    <w:rsid w:val="00875471"/>
    <w:rsid w:val="0087751E"/>
    <w:rsid w:val="008809ED"/>
    <w:rsid w:val="008810C9"/>
    <w:rsid w:val="0088188F"/>
    <w:rsid w:val="00884D83"/>
    <w:rsid w:val="0088565E"/>
    <w:rsid w:val="0088744A"/>
    <w:rsid w:val="008904CB"/>
    <w:rsid w:val="00893913"/>
    <w:rsid w:val="00893B6A"/>
    <w:rsid w:val="00894E13"/>
    <w:rsid w:val="00895F93"/>
    <w:rsid w:val="00897AF7"/>
    <w:rsid w:val="00897CAB"/>
    <w:rsid w:val="008A2914"/>
    <w:rsid w:val="008A3502"/>
    <w:rsid w:val="008A6384"/>
    <w:rsid w:val="008B07A0"/>
    <w:rsid w:val="008B19C8"/>
    <w:rsid w:val="008C2EBE"/>
    <w:rsid w:val="008D0D16"/>
    <w:rsid w:val="008D14C8"/>
    <w:rsid w:val="008D5987"/>
    <w:rsid w:val="008E07C4"/>
    <w:rsid w:val="008E4042"/>
    <w:rsid w:val="008F1BE8"/>
    <w:rsid w:val="008F1D76"/>
    <w:rsid w:val="008F511C"/>
    <w:rsid w:val="009015E1"/>
    <w:rsid w:val="00901DBB"/>
    <w:rsid w:val="00902AD3"/>
    <w:rsid w:val="00911923"/>
    <w:rsid w:val="009154A9"/>
    <w:rsid w:val="00920E7D"/>
    <w:rsid w:val="009212ED"/>
    <w:rsid w:val="0092753B"/>
    <w:rsid w:val="0093263E"/>
    <w:rsid w:val="009358B7"/>
    <w:rsid w:val="009361FD"/>
    <w:rsid w:val="009413ED"/>
    <w:rsid w:val="00942F4F"/>
    <w:rsid w:val="0094780F"/>
    <w:rsid w:val="00961210"/>
    <w:rsid w:val="00967E2E"/>
    <w:rsid w:val="0097628E"/>
    <w:rsid w:val="00980F28"/>
    <w:rsid w:val="009851D8"/>
    <w:rsid w:val="00992E71"/>
    <w:rsid w:val="00992EB1"/>
    <w:rsid w:val="00993CD9"/>
    <w:rsid w:val="009957A1"/>
    <w:rsid w:val="0099779A"/>
    <w:rsid w:val="009A1EE3"/>
    <w:rsid w:val="009A4B22"/>
    <w:rsid w:val="009A5BB7"/>
    <w:rsid w:val="009B2796"/>
    <w:rsid w:val="009B2ABB"/>
    <w:rsid w:val="009B450F"/>
    <w:rsid w:val="009B5ED7"/>
    <w:rsid w:val="009B61CE"/>
    <w:rsid w:val="009C0FE8"/>
    <w:rsid w:val="009C6EF0"/>
    <w:rsid w:val="009D1B43"/>
    <w:rsid w:val="009D5B4B"/>
    <w:rsid w:val="009D5DE4"/>
    <w:rsid w:val="009E6A81"/>
    <w:rsid w:val="009E6BA9"/>
    <w:rsid w:val="009F09C6"/>
    <w:rsid w:val="009F193D"/>
    <w:rsid w:val="009F1D00"/>
    <w:rsid w:val="009F52C6"/>
    <w:rsid w:val="009F5523"/>
    <w:rsid w:val="009F55B0"/>
    <w:rsid w:val="009F6BB0"/>
    <w:rsid w:val="00A00EBF"/>
    <w:rsid w:val="00A015F3"/>
    <w:rsid w:val="00A02A08"/>
    <w:rsid w:val="00A0422A"/>
    <w:rsid w:val="00A06878"/>
    <w:rsid w:val="00A07CC1"/>
    <w:rsid w:val="00A25061"/>
    <w:rsid w:val="00A25493"/>
    <w:rsid w:val="00A25558"/>
    <w:rsid w:val="00A30203"/>
    <w:rsid w:val="00A34680"/>
    <w:rsid w:val="00A4315A"/>
    <w:rsid w:val="00A43CDB"/>
    <w:rsid w:val="00A45958"/>
    <w:rsid w:val="00A47EC4"/>
    <w:rsid w:val="00A52799"/>
    <w:rsid w:val="00A5784A"/>
    <w:rsid w:val="00A57BE9"/>
    <w:rsid w:val="00A61A9E"/>
    <w:rsid w:val="00A620A6"/>
    <w:rsid w:val="00A6633E"/>
    <w:rsid w:val="00A67A84"/>
    <w:rsid w:val="00A70F33"/>
    <w:rsid w:val="00A725E5"/>
    <w:rsid w:val="00A76C28"/>
    <w:rsid w:val="00A77F74"/>
    <w:rsid w:val="00A82DF5"/>
    <w:rsid w:val="00A82DFB"/>
    <w:rsid w:val="00A90CA3"/>
    <w:rsid w:val="00A9131D"/>
    <w:rsid w:val="00A92688"/>
    <w:rsid w:val="00A926B5"/>
    <w:rsid w:val="00A9475D"/>
    <w:rsid w:val="00AA07D8"/>
    <w:rsid w:val="00AA21CC"/>
    <w:rsid w:val="00AA4315"/>
    <w:rsid w:val="00AA55EA"/>
    <w:rsid w:val="00AA684F"/>
    <w:rsid w:val="00AB4242"/>
    <w:rsid w:val="00AB4A4C"/>
    <w:rsid w:val="00AB6AA1"/>
    <w:rsid w:val="00AC1AE8"/>
    <w:rsid w:val="00AC5E61"/>
    <w:rsid w:val="00AD04CD"/>
    <w:rsid w:val="00AD1A97"/>
    <w:rsid w:val="00AD2F0B"/>
    <w:rsid w:val="00AD3970"/>
    <w:rsid w:val="00AD5B8A"/>
    <w:rsid w:val="00AD6BD8"/>
    <w:rsid w:val="00AE3034"/>
    <w:rsid w:val="00AE3FAB"/>
    <w:rsid w:val="00AE7383"/>
    <w:rsid w:val="00AF1E38"/>
    <w:rsid w:val="00AF40E4"/>
    <w:rsid w:val="00AF628F"/>
    <w:rsid w:val="00B002DA"/>
    <w:rsid w:val="00B00B28"/>
    <w:rsid w:val="00B01D02"/>
    <w:rsid w:val="00B03358"/>
    <w:rsid w:val="00B03885"/>
    <w:rsid w:val="00B0694B"/>
    <w:rsid w:val="00B06EFA"/>
    <w:rsid w:val="00B14263"/>
    <w:rsid w:val="00B179AD"/>
    <w:rsid w:val="00B17E77"/>
    <w:rsid w:val="00B231F4"/>
    <w:rsid w:val="00B344A1"/>
    <w:rsid w:val="00B35597"/>
    <w:rsid w:val="00B36657"/>
    <w:rsid w:val="00B47794"/>
    <w:rsid w:val="00B47ED2"/>
    <w:rsid w:val="00B51187"/>
    <w:rsid w:val="00B53C24"/>
    <w:rsid w:val="00B57A85"/>
    <w:rsid w:val="00B603BB"/>
    <w:rsid w:val="00B61CBB"/>
    <w:rsid w:val="00B628C2"/>
    <w:rsid w:val="00B64703"/>
    <w:rsid w:val="00B65E83"/>
    <w:rsid w:val="00B73A7E"/>
    <w:rsid w:val="00B73DF5"/>
    <w:rsid w:val="00B745F5"/>
    <w:rsid w:val="00B75876"/>
    <w:rsid w:val="00B76073"/>
    <w:rsid w:val="00B76D05"/>
    <w:rsid w:val="00B834DA"/>
    <w:rsid w:val="00B864DB"/>
    <w:rsid w:val="00B90E11"/>
    <w:rsid w:val="00B91D16"/>
    <w:rsid w:val="00BA3C2B"/>
    <w:rsid w:val="00BA4F79"/>
    <w:rsid w:val="00BA660D"/>
    <w:rsid w:val="00BB51D5"/>
    <w:rsid w:val="00BC023A"/>
    <w:rsid w:val="00BC249B"/>
    <w:rsid w:val="00BD0B60"/>
    <w:rsid w:val="00BD0F3C"/>
    <w:rsid w:val="00BD19B5"/>
    <w:rsid w:val="00BD1E97"/>
    <w:rsid w:val="00BD2DA1"/>
    <w:rsid w:val="00BD6FE0"/>
    <w:rsid w:val="00BE13C4"/>
    <w:rsid w:val="00BE3C6A"/>
    <w:rsid w:val="00BE40C3"/>
    <w:rsid w:val="00BF27A7"/>
    <w:rsid w:val="00BF2D19"/>
    <w:rsid w:val="00BF64E9"/>
    <w:rsid w:val="00BF6C77"/>
    <w:rsid w:val="00BF7978"/>
    <w:rsid w:val="00C015C3"/>
    <w:rsid w:val="00C026DA"/>
    <w:rsid w:val="00C03C1A"/>
    <w:rsid w:val="00C133CC"/>
    <w:rsid w:val="00C13C28"/>
    <w:rsid w:val="00C217E1"/>
    <w:rsid w:val="00C258E3"/>
    <w:rsid w:val="00C25E63"/>
    <w:rsid w:val="00C26003"/>
    <w:rsid w:val="00C2600C"/>
    <w:rsid w:val="00C2668B"/>
    <w:rsid w:val="00C279A4"/>
    <w:rsid w:val="00C33703"/>
    <w:rsid w:val="00C36E71"/>
    <w:rsid w:val="00C37C00"/>
    <w:rsid w:val="00C40610"/>
    <w:rsid w:val="00C40835"/>
    <w:rsid w:val="00C41327"/>
    <w:rsid w:val="00C460DA"/>
    <w:rsid w:val="00C53EAE"/>
    <w:rsid w:val="00C541A7"/>
    <w:rsid w:val="00C60451"/>
    <w:rsid w:val="00C64CBE"/>
    <w:rsid w:val="00C70630"/>
    <w:rsid w:val="00C70FD8"/>
    <w:rsid w:val="00C73C95"/>
    <w:rsid w:val="00C743A9"/>
    <w:rsid w:val="00C74509"/>
    <w:rsid w:val="00C76052"/>
    <w:rsid w:val="00C83BCC"/>
    <w:rsid w:val="00C84D19"/>
    <w:rsid w:val="00C8652B"/>
    <w:rsid w:val="00C86876"/>
    <w:rsid w:val="00C90AAF"/>
    <w:rsid w:val="00C90F56"/>
    <w:rsid w:val="00C91853"/>
    <w:rsid w:val="00C930FD"/>
    <w:rsid w:val="00C93913"/>
    <w:rsid w:val="00CA29D2"/>
    <w:rsid w:val="00CA2CF6"/>
    <w:rsid w:val="00CA2E70"/>
    <w:rsid w:val="00CA32A6"/>
    <w:rsid w:val="00CA39DE"/>
    <w:rsid w:val="00CA54B7"/>
    <w:rsid w:val="00CB0662"/>
    <w:rsid w:val="00CB0768"/>
    <w:rsid w:val="00CB080B"/>
    <w:rsid w:val="00CB2738"/>
    <w:rsid w:val="00CC41FB"/>
    <w:rsid w:val="00CC6992"/>
    <w:rsid w:val="00CD3831"/>
    <w:rsid w:val="00CD6EE6"/>
    <w:rsid w:val="00CD6FB9"/>
    <w:rsid w:val="00CE036B"/>
    <w:rsid w:val="00CE1432"/>
    <w:rsid w:val="00CE1909"/>
    <w:rsid w:val="00CE28F6"/>
    <w:rsid w:val="00CE2A7F"/>
    <w:rsid w:val="00CE3C2D"/>
    <w:rsid w:val="00CE60A4"/>
    <w:rsid w:val="00CF161F"/>
    <w:rsid w:val="00CF24BC"/>
    <w:rsid w:val="00CF2F9B"/>
    <w:rsid w:val="00CF640C"/>
    <w:rsid w:val="00CF68EB"/>
    <w:rsid w:val="00D01D21"/>
    <w:rsid w:val="00D02553"/>
    <w:rsid w:val="00D02FBC"/>
    <w:rsid w:val="00D03AC4"/>
    <w:rsid w:val="00D11488"/>
    <w:rsid w:val="00D12608"/>
    <w:rsid w:val="00D13775"/>
    <w:rsid w:val="00D15DD3"/>
    <w:rsid w:val="00D15E7D"/>
    <w:rsid w:val="00D17DD4"/>
    <w:rsid w:val="00D2049F"/>
    <w:rsid w:val="00D24F76"/>
    <w:rsid w:val="00D25EBE"/>
    <w:rsid w:val="00D27DEB"/>
    <w:rsid w:val="00D33C7B"/>
    <w:rsid w:val="00D33F90"/>
    <w:rsid w:val="00D3680D"/>
    <w:rsid w:val="00D36853"/>
    <w:rsid w:val="00D36F10"/>
    <w:rsid w:val="00D4472F"/>
    <w:rsid w:val="00D52D32"/>
    <w:rsid w:val="00D5522C"/>
    <w:rsid w:val="00D55BF0"/>
    <w:rsid w:val="00D617D7"/>
    <w:rsid w:val="00D6582A"/>
    <w:rsid w:val="00D662D4"/>
    <w:rsid w:val="00D6699D"/>
    <w:rsid w:val="00D71868"/>
    <w:rsid w:val="00D743C8"/>
    <w:rsid w:val="00D77741"/>
    <w:rsid w:val="00D82742"/>
    <w:rsid w:val="00D864EE"/>
    <w:rsid w:val="00D901C7"/>
    <w:rsid w:val="00D90C3F"/>
    <w:rsid w:val="00D925D8"/>
    <w:rsid w:val="00D95935"/>
    <w:rsid w:val="00D95D77"/>
    <w:rsid w:val="00DA25AF"/>
    <w:rsid w:val="00DA2A58"/>
    <w:rsid w:val="00DA2BFA"/>
    <w:rsid w:val="00DA5D95"/>
    <w:rsid w:val="00DA7A9E"/>
    <w:rsid w:val="00DA7AE3"/>
    <w:rsid w:val="00DB1CC0"/>
    <w:rsid w:val="00DB1F21"/>
    <w:rsid w:val="00DB26BF"/>
    <w:rsid w:val="00DB4214"/>
    <w:rsid w:val="00DB5462"/>
    <w:rsid w:val="00DB5C3C"/>
    <w:rsid w:val="00DC016E"/>
    <w:rsid w:val="00DC5C43"/>
    <w:rsid w:val="00DC6CD1"/>
    <w:rsid w:val="00DD3076"/>
    <w:rsid w:val="00DD46C9"/>
    <w:rsid w:val="00DD5D50"/>
    <w:rsid w:val="00DD6C08"/>
    <w:rsid w:val="00DE277B"/>
    <w:rsid w:val="00DE3504"/>
    <w:rsid w:val="00DE5217"/>
    <w:rsid w:val="00DE7A9A"/>
    <w:rsid w:val="00DF0D03"/>
    <w:rsid w:val="00DF2F79"/>
    <w:rsid w:val="00DF459E"/>
    <w:rsid w:val="00DF791D"/>
    <w:rsid w:val="00E00409"/>
    <w:rsid w:val="00E01F78"/>
    <w:rsid w:val="00E022A4"/>
    <w:rsid w:val="00E045E4"/>
    <w:rsid w:val="00E054BF"/>
    <w:rsid w:val="00E12BF0"/>
    <w:rsid w:val="00E163F8"/>
    <w:rsid w:val="00E169DE"/>
    <w:rsid w:val="00E17830"/>
    <w:rsid w:val="00E20AAD"/>
    <w:rsid w:val="00E24DF3"/>
    <w:rsid w:val="00E25394"/>
    <w:rsid w:val="00E26685"/>
    <w:rsid w:val="00E26943"/>
    <w:rsid w:val="00E27FCA"/>
    <w:rsid w:val="00E42D6B"/>
    <w:rsid w:val="00E463AC"/>
    <w:rsid w:val="00E4701E"/>
    <w:rsid w:val="00E5278B"/>
    <w:rsid w:val="00E53A36"/>
    <w:rsid w:val="00E543B8"/>
    <w:rsid w:val="00E57BC6"/>
    <w:rsid w:val="00E62ACD"/>
    <w:rsid w:val="00E63797"/>
    <w:rsid w:val="00E65B49"/>
    <w:rsid w:val="00E666F6"/>
    <w:rsid w:val="00E7305C"/>
    <w:rsid w:val="00E74E78"/>
    <w:rsid w:val="00E761E5"/>
    <w:rsid w:val="00E761F0"/>
    <w:rsid w:val="00E83B0D"/>
    <w:rsid w:val="00E8401E"/>
    <w:rsid w:val="00E86B28"/>
    <w:rsid w:val="00E87F6A"/>
    <w:rsid w:val="00E90EFD"/>
    <w:rsid w:val="00E9150C"/>
    <w:rsid w:val="00E93134"/>
    <w:rsid w:val="00EA72CD"/>
    <w:rsid w:val="00EA7719"/>
    <w:rsid w:val="00EB0232"/>
    <w:rsid w:val="00EB228D"/>
    <w:rsid w:val="00EB5744"/>
    <w:rsid w:val="00EB75B2"/>
    <w:rsid w:val="00EC2DE0"/>
    <w:rsid w:val="00EC4F60"/>
    <w:rsid w:val="00ED0B99"/>
    <w:rsid w:val="00ED17AD"/>
    <w:rsid w:val="00ED1E23"/>
    <w:rsid w:val="00ED4453"/>
    <w:rsid w:val="00ED58BC"/>
    <w:rsid w:val="00ED673D"/>
    <w:rsid w:val="00EE2937"/>
    <w:rsid w:val="00EE4FCC"/>
    <w:rsid w:val="00EE52C7"/>
    <w:rsid w:val="00EE5644"/>
    <w:rsid w:val="00EE6E55"/>
    <w:rsid w:val="00EF3A39"/>
    <w:rsid w:val="00EF4061"/>
    <w:rsid w:val="00EF7F97"/>
    <w:rsid w:val="00F03AF3"/>
    <w:rsid w:val="00F04C58"/>
    <w:rsid w:val="00F05DE7"/>
    <w:rsid w:val="00F0787A"/>
    <w:rsid w:val="00F10FD5"/>
    <w:rsid w:val="00F114E0"/>
    <w:rsid w:val="00F12BD3"/>
    <w:rsid w:val="00F147B0"/>
    <w:rsid w:val="00F14FDE"/>
    <w:rsid w:val="00F21303"/>
    <w:rsid w:val="00F22003"/>
    <w:rsid w:val="00F2681E"/>
    <w:rsid w:val="00F2741D"/>
    <w:rsid w:val="00F33610"/>
    <w:rsid w:val="00F33AC3"/>
    <w:rsid w:val="00F36CF1"/>
    <w:rsid w:val="00F37086"/>
    <w:rsid w:val="00F41FE7"/>
    <w:rsid w:val="00F42972"/>
    <w:rsid w:val="00F45BDC"/>
    <w:rsid w:val="00F46354"/>
    <w:rsid w:val="00F525FE"/>
    <w:rsid w:val="00F54BC8"/>
    <w:rsid w:val="00F56887"/>
    <w:rsid w:val="00F61125"/>
    <w:rsid w:val="00F61EC9"/>
    <w:rsid w:val="00F6396F"/>
    <w:rsid w:val="00F71273"/>
    <w:rsid w:val="00F75562"/>
    <w:rsid w:val="00F76757"/>
    <w:rsid w:val="00F82096"/>
    <w:rsid w:val="00F859BC"/>
    <w:rsid w:val="00F91CC3"/>
    <w:rsid w:val="00F92574"/>
    <w:rsid w:val="00F92A57"/>
    <w:rsid w:val="00F9321A"/>
    <w:rsid w:val="00F95E33"/>
    <w:rsid w:val="00FA0CEB"/>
    <w:rsid w:val="00FA390B"/>
    <w:rsid w:val="00FA3B6C"/>
    <w:rsid w:val="00FB103F"/>
    <w:rsid w:val="00FB440C"/>
    <w:rsid w:val="00FC4DAE"/>
    <w:rsid w:val="00FD2A59"/>
    <w:rsid w:val="00FD51FC"/>
    <w:rsid w:val="00FD6A5F"/>
    <w:rsid w:val="00FD7C88"/>
    <w:rsid w:val="00FE4C72"/>
    <w:rsid w:val="00FF4A8A"/>
    <w:rsid w:val="00FF62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EE1A0"/>
  <w15:docId w15:val="{480787D3-B1F3-469A-AFAD-B3DDB151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A20"/>
  </w:style>
  <w:style w:type="paragraph" w:styleId="Ttulo2">
    <w:name w:val="heading 2"/>
    <w:basedOn w:val="Normal"/>
    <w:next w:val="Normal"/>
    <w:link w:val="Ttulo2Car"/>
    <w:uiPriority w:val="9"/>
    <w:semiHidden/>
    <w:unhideWhenUsed/>
    <w:qFormat/>
    <w:rsid w:val="002A2628"/>
    <w:pPr>
      <w:keepNext/>
      <w:keepLines/>
      <w:spacing w:before="40" w:after="0"/>
      <w:outlineLvl w:val="1"/>
    </w:pPr>
    <w:rPr>
      <w:rFonts w:ascii="Calibri Light" w:eastAsia="Times New Roman" w:hAnsi="Calibri Light" w:cs="Times New Roman"/>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52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5217"/>
  </w:style>
  <w:style w:type="paragraph" w:styleId="Piedepgina">
    <w:name w:val="footer"/>
    <w:basedOn w:val="Normal"/>
    <w:link w:val="PiedepginaCar"/>
    <w:uiPriority w:val="99"/>
    <w:unhideWhenUsed/>
    <w:qFormat/>
    <w:rsid w:val="00DE52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E5217"/>
  </w:style>
  <w:style w:type="character" w:styleId="Hipervnculo">
    <w:name w:val="Hyperlink"/>
    <w:basedOn w:val="Fuentedeprrafopredeter"/>
    <w:uiPriority w:val="99"/>
    <w:unhideWhenUsed/>
    <w:rsid w:val="00DE5217"/>
    <w:rPr>
      <w:color w:val="0563C1" w:themeColor="hyperlink"/>
      <w:u w:val="single"/>
    </w:rPr>
  </w:style>
  <w:style w:type="table" w:styleId="Tablaconcuadrcula">
    <w:name w:val="Table Grid"/>
    <w:basedOn w:val="Tablanormal"/>
    <w:uiPriority w:val="39"/>
    <w:rsid w:val="00DE521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cin1">
    <w:name w:val="Descripción1"/>
    <w:basedOn w:val="Normal"/>
    <w:next w:val="Normal"/>
    <w:uiPriority w:val="35"/>
    <w:unhideWhenUsed/>
    <w:qFormat/>
    <w:rsid w:val="00E17830"/>
    <w:pPr>
      <w:spacing w:after="200" w:line="240" w:lineRule="auto"/>
    </w:pPr>
    <w:rPr>
      <w:rFonts w:ascii="Calibri" w:eastAsia="Calibri" w:hAnsi="Calibri" w:cs="Calibri"/>
      <w:i/>
      <w:iCs/>
      <w:color w:val="1F497D"/>
      <w:sz w:val="18"/>
      <w:szCs w:val="18"/>
      <w:lang w:eastAsia="es-CO"/>
    </w:rPr>
  </w:style>
  <w:style w:type="paragraph" w:customStyle="1" w:styleId="Ttulo21">
    <w:name w:val="Título 21"/>
    <w:basedOn w:val="Normal"/>
    <w:next w:val="Normal"/>
    <w:uiPriority w:val="9"/>
    <w:unhideWhenUsed/>
    <w:qFormat/>
    <w:rsid w:val="002A2628"/>
    <w:pPr>
      <w:keepNext/>
      <w:keepLines/>
      <w:spacing w:before="40" w:after="0"/>
      <w:outlineLvl w:val="1"/>
    </w:pPr>
    <w:rPr>
      <w:rFonts w:ascii="Calibri Light" w:eastAsia="Times New Roman" w:hAnsi="Calibri Light" w:cs="Times New Roman"/>
      <w:color w:val="2E74B5"/>
      <w:sz w:val="26"/>
      <w:szCs w:val="26"/>
      <w:lang w:val="es-ES"/>
    </w:rPr>
  </w:style>
  <w:style w:type="paragraph" w:styleId="Prrafodelista">
    <w:name w:val="List Paragraph"/>
    <w:basedOn w:val="Normal"/>
    <w:uiPriority w:val="34"/>
    <w:qFormat/>
    <w:rsid w:val="002A2628"/>
    <w:pPr>
      <w:ind w:left="720"/>
      <w:contextualSpacing/>
    </w:pPr>
    <w:rPr>
      <w:lang w:val="es-ES"/>
    </w:rPr>
  </w:style>
  <w:style w:type="paragraph" w:customStyle="1" w:styleId="TableParagraph">
    <w:name w:val="Table Paragraph"/>
    <w:basedOn w:val="Normal"/>
    <w:uiPriority w:val="1"/>
    <w:qFormat/>
    <w:rsid w:val="002A2628"/>
    <w:pPr>
      <w:widowControl w:val="0"/>
      <w:spacing w:after="0" w:line="240" w:lineRule="auto"/>
    </w:pPr>
  </w:style>
  <w:style w:type="table" w:customStyle="1" w:styleId="Tablaconcuadrcula1">
    <w:name w:val="Tabla con cuadrícula1"/>
    <w:basedOn w:val="Tablanormal"/>
    <w:next w:val="Tablaconcuadrcula"/>
    <w:uiPriority w:val="39"/>
    <w:rsid w:val="002A262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2A262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2A2628"/>
    <w:rPr>
      <w:rFonts w:ascii="Calibri Light" w:eastAsia="Times New Roman" w:hAnsi="Calibri Light" w:cs="Times New Roman"/>
      <w:color w:val="2E74B5"/>
      <w:sz w:val="26"/>
      <w:szCs w:val="26"/>
    </w:rPr>
  </w:style>
  <w:style w:type="character" w:customStyle="1" w:styleId="Mencinsinresolver1">
    <w:name w:val="Mención sin resolver1"/>
    <w:basedOn w:val="Fuentedeprrafopredeter"/>
    <w:uiPriority w:val="99"/>
    <w:semiHidden/>
    <w:unhideWhenUsed/>
    <w:rsid w:val="002A2628"/>
    <w:rPr>
      <w:color w:val="605E5C"/>
      <w:shd w:val="clear" w:color="auto" w:fill="E1DFDD"/>
    </w:rPr>
  </w:style>
  <w:style w:type="character" w:customStyle="1" w:styleId="Ttulo2Car1">
    <w:name w:val="Título 2 Car1"/>
    <w:basedOn w:val="Fuentedeprrafopredeter"/>
    <w:uiPriority w:val="9"/>
    <w:semiHidden/>
    <w:rsid w:val="002A2628"/>
    <w:rPr>
      <w:rFonts w:asciiTheme="majorHAnsi" w:eastAsiaTheme="majorEastAsia" w:hAnsiTheme="majorHAnsi" w:cstheme="majorBidi"/>
      <w:color w:val="2F5496" w:themeColor="accent1" w:themeShade="BF"/>
      <w:sz w:val="26"/>
      <w:szCs w:val="26"/>
    </w:rPr>
  </w:style>
  <w:style w:type="table" w:customStyle="1" w:styleId="Tablaconcuadrcula4-nfasis61">
    <w:name w:val="Tabla con cuadrícula 4 - Énfasis 61"/>
    <w:basedOn w:val="Tablanormal"/>
    <w:uiPriority w:val="49"/>
    <w:rsid w:val="00DB26B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deglobo">
    <w:name w:val="Balloon Text"/>
    <w:basedOn w:val="Normal"/>
    <w:link w:val="TextodegloboCar"/>
    <w:uiPriority w:val="99"/>
    <w:semiHidden/>
    <w:unhideWhenUsed/>
    <w:rsid w:val="00EE29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2937"/>
    <w:rPr>
      <w:rFonts w:ascii="Tahoma" w:hAnsi="Tahoma" w:cs="Tahoma"/>
      <w:sz w:val="16"/>
      <w:szCs w:val="16"/>
    </w:rPr>
  </w:style>
  <w:style w:type="paragraph" w:styleId="Descripcin">
    <w:name w:val="caption"/>
    <w:basedOn w:val="Normal"/>
    <w:next w:val="Normal"/>
    <w:uiPriority w:val="35"/>
    <w:unhideWhenUsed/>
    <w:qFormat/>
    <w:rsid w:val="00AD2F0B"/>
    <w:pPr>
      <w:spacing w:after="200" w:line="240" w:lineRule="auto"/>
    </w:pPr>
    <w:rPr>
      <w:i/>
      <w:iCs/>
      <w:color w:val="44546A" w:themeColor="text2"/>
      <w:sz w:val="18"/>
      <w:szCs w:val="18"/>
    </w:rPr>
  </w:style>
  <w:style w:type="paragraph" w:styleId="Sinespaciado">
    <w:name w:val="No Spacing"/>
    <w:uiPriority w:val="1"/>
    <w:qFormat/>
    <w:rsid w:val="009F09C6"/>
    <w:pPr>
      <w:spacing w:after="0" w:line="240" w:lineRule="auto"/>
    </w:pPr>
  </w:style>
  <w:style w:type="character" w:customStyle="1" w:styleId="Mencinsinresolver2">
    <w:name w:val="Mención sin resolver2"/>
    <w:basedOn w:val="Fuentedeprrafopredeter"/>
    <w:uiPriority w:val="99"/>
    <w:semiHidden/>
    <w:unhideWhenUsed/>
    <w:rsid w:val="009F09C6"/>
    <w:rPr>
      <w:color w:val="605E5C"/>
      <w:shd w:val="clear" w:color="auto" w:fill="E1DFDD"/>
    </w:rPr>
  </w:style>
  <w:style w:type="paragraph" w:customStyle="1" w:styleId="Default">
    <w:name w:val="Default"/>
    <w:rsid w:val="003228D9"/>
    <w:pPr>
      <w:autoSpaceDE w:val="0"/>
      <w:autoSpaceDN w:val="0"/>
      <w:adjustRightInd w:val="0"/>
      <w:spacing w:after="0" w:line="240" w:lineRule="auto"/>
    </w:pPr>
    <w:rPr>
      <w:rFonts w:ascii="Arial" w:hAnsi="Arial" w:cs="Arial"/>
      <w:color w:val="000000"/>
      <w:sz w:val="24"/>
      <w:szCs w:val="24"/>
    </w:rPr>
  </w:style>
  <w:style w:type="table" w:styleId="Tabladelista4-nfasis6">
    <w:name w:val="List Table 4 Accent 6"/>
    <w:basedOn w:val="Tablanormal"/>
    <w:uiPriority w:val="49"/>
    <w:rsid w:val="00B864D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1">
    <w:name w:val="Grid Table 5 Dark Accent 1"/>
    <w:basedOn w:val="Tablanormal"/>
    <w:uiPriority w:val="50"/>
    <w:rsid w:val="00256D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2-nfasis1">
    <w:name w:val="Grid Table 2 Accent 1"/>
    <w:basedOn w:val="Tablanormal"/>
    <w:uiPriority w:val="47"/>
    <w:rsid w:val="00256DD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735E5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66788">
      <w:bodyDiv w:val="1"/>
      <w:marLeft w:val="0"/>
      <w:marRight w:val="0"/>
      <w:marTop w:val="0"/>
      <w:marBottom w:val="0"/>
      <w:divBdr>
        <w:top w:val="none" w:sz="0" w:space="0" w:color="auto"/>
        <w:left w:val="none" w:sz="0" w:space="0" w:color="auto"/>
        <w:bottom w:val="none" w:sz="0" w:space="0" w:color="auto"/>
        <w:right w:val="none" w:sz="0" w:space="0" w:color="auto"/>
      </w:divBdr>
    </w:div>
    <w:div w:id="241793617">
      <w:bodyDiv w:val="1"/>
      <w:marLeft w:val="0"/>
      <w:marRight w:val="0"/>
      <w:marTop w:val="0"/>
      <w:marBottom w:val="0"/>
      <w:divBdr>
        <w:top w:val="none" w:sz="0" w:space="0" w:color="auto"/>
        <w:left w:val="none" w:sz="0" w:space="0" w:color="auto"/>
        <w:bottom w:val="none" w:sz="0" w:space="0" w:color="auto"/>
        <w:right w:val="none" w:sz="0" w:space="0" w:color="auto"/>
      </w:divBdr>
    </w:div>
    <w:div w:id="572619500">
      <w:bodyDiv w:val="1"/>
      <w:marLeft w:val="0"/>
      <w:marRight w:val="0"/>
      <w:marTop w:val="0"/>
      <w:marBottom w:val="0"/>
      <w:divBdr>
        <w:top w:val="none" w:sz="0" w:space="0" w:color="auto"/>
        <w:left w:val="none" w:sz="0" w:space="0" w:color="auto"/>
        <w:bottom w:val="none" w:sz="0" w:space="0" w:color="auto"/>
        <w:right w:val="none" w:sz="0" w:space="0" w:color="auto"/>
      </w:divBdr>
    </w:div>
    <w:div w:id="662245461">
      <w:bodyDiv w:val="1"/>
      <w:marLeft w:val="0"/>
      <w:marRight w:val="0"/>
      <w:marTop w:val="0"/>
      <w:marBottom w:val="0"/>
      <w:divBdr>
        <w:top w:val="none" w:sz="0" w:space="0" w:color="auto"/>
        <w:left w:val="none" w:sz="0" w:space="0" w:color="auto"/>
        <w:bottom w:val="none" w:sz="0" w:space="0" w:color="auto"/>
        <w:right w:val="none" w:sz="0" w:space="0" w:color="auto"/>
      </w:divBdr>
    </w:div>
    <w:div w:id="662396180">
      <w:bodyDiv w:val="1"/>
      <w:marLeft w:val="0"/>
      <w:marRight w:val="0"/>
      <w:marTop w:val="0"/>
      <w:marBottom w:val="0"/>
      <w:divBdr>
        <w:top w:val="none" w:sz="0" w:space="0" w:color="auto"/>
        <w:left w:val="none" w:sz="0" w:space="0" w:color="auto"/>
        <w:bottom w:val="none" w:sz="0" w:space="0" w:color="auto"/>
        <w:right w:val="none" w:sz="0" w:space="0" w:color="auto"/>
      </w:divBdr>
    </w:div>
    <w:div w:id="668485682">
      <w:bodyDiv w:val="1"/>
      <w:marLeft w:val="0"/>
      <w:marRight w:val="0"/>
      <w:marTop w:val="0"/>
      <w:marBottom w:val="0"/>
      <w:divBdr>
        <w:top w:val="none" w:sz="0" w:space="0" w:color="auto"/>
        <w:left w:val="none" w:sz="0" w:space="0" w:color="auto"/>
        <w:bottom w:val="none" w:sz="0" w:space="0" w:color="auto"/>
        <w:right w:val="none" w:sz="0" w:space="0" w:color="auto"/>
      </w:divBdr>
    </w:div>
    <w:div w:id="685644315">
      <w:bodyDiv w:val="1"/>
      <w:marLeft w:val="0"/>
      <w:marRight w:val="0"/>
      <w:marTop w:val="0"/>
      <w:marBottom w:val="0"/>
      <w:divBdr>
        <w:top w:val="none" w:sz="0" w:space="0" w:color="auto"/>
        <w:left w:val="none" w:sz="0" w:space="0" w:color="auto"/>
        <w:bottom w:val="none" w:sz="0" w:space="0" w:color="auto"/>
        <w:right w:val="none" w:sz="0" w:space="0" w:color="auto"/>
      </w:divBdr>
    </w:div>
    <w:div w:id="721054642">
      <w:bodyDiv w:val="1"/>
      <w:marLeft w:val="0"/>
      <w:marRight w:val="0"/>
      <w:marTop w:val="0"/>
      <w:marBottom w:val="0"/>
      <w:divBdr>
        <w:top w:val="none" w:sz="0" w:space="0" w:color="auto"/>
        <w:left w:val="none" w:sz="0" w:space="0" w:color="auto"/>
        <w:bottom w:val="none" w:sz="0" w:space="0" w:color="auto"/>
        <w:right w:val="none" w:sz="0" w:space="0" w:color="auto"/>
      </w:divBdr>
    </w:div>
    <w:div w:id="784541789">
      <w:bodyDiv w:val="1"/>
      <w:marLeft w:val="0"/>
      <w:marRight w:val="0"/>
      <w:marTop w:val="0"/>
      <w:marBottom w:val="0"/>
      <w:divBdr>
        <w:top w:val="none" w:sz="0" w:space="0" w:color="auto"/>
        <w:left w:val="none" w:sz="0" w:space="0" w:color="auto"/>
        <w:bottom w:val="none" w:sz="0" w:space="0" w:color="auto"/>
        <w:right w:val="none" w:sz="0" w:space="0" w:color="auto"/>
      </w:divBdr>
    </w:div>
    <w:div w:id="801725905">
      <w:bodyDiv w:val="1"/>
      <w:marLeft w:val="0"/>
      <w:marRight w:val="0"/>
      <w:marTop w:val="0"/>
      <w:marBottom w:val="0"/>
      <w:divBdr>
        <w:top w:val="none" w:sz="0" w:space="0" w:color="auto"/>
        <w:left w:val="none" w:sz="0" w:space="0" w:color="auto"/>
        <w:bottom w:val="none" w:sz="0" w:space="0" w:color="auto"/>
        <w:right w:val="none" w:sz="0" w:space="0" w:color="auto"/>
      </w:divBdr>
    </w:div>
    <w:div w:id="835615665">
      <w:bodyDiv w:val="1"/>
      <w:marLeft w:val="0"/>
      <w:marRight w:val="0"/>
      <w:marTop w:val="0"/>
      <w:marBottom w:val="0"/>
      <w:divBdr>
        <w:top w:val="none" w:sz="0" w:space="0" w:color="auto"/>
        <w:left w:val="none" w:sz="0" w:space="0" w:color="auto"/>
        <w:bottom w:val="none" w:sz="0" w:space="0" w:color="auto"/>
        <w:right w:val="none" w:sz="0" w:space="0" w:color="auto"/>
      </w:divBdr>
    </w:div>
    <w:div w:id="839781578">
      <w:bodyDiv w:val="1"/>
      <w:marLeft w:val="0"/>
      <w:marRight w:val="0"/>
      <w:marTop w:val="0"/>
      <w:marBottom w:val="0"/>
      <w:divBdr>
        <w:top w:val="none" w:sz="0" w:space="0" w:color="auto"/>
        <w:left w:val="none" w:sz="0" w:space="0" w:color="auto"/>
        <w:bottom w:val="none" w:sz="0" w:space="0" w:color="auto"/>
        <w:right w:val="none" w:sz="0" w:space="0" w:color="auto"/>
      </w:divBdr>
    </w:div>
    <w:div w:id="938148891">
      <w:bodyDiv w:val="1"/>
      <w:marLeft w:val="0"/>
      <w:marRight w:val="0"/>
      <w:marTop w:val="0"/>
      <w:marBottom w:val="0"/>
      <w:divBdr>
        <w:top w:val="none" w:sz="0" w:space="0" w:color="auto"/>
        <w:left w:val="none" w:sz="0" w:space="0" w:color="auto"/>
        <w:bottom w:val="none" w:sz="0" w:space="0" w:color="auto"/>
        <w:right w:val="none" w:sz="0" w:space="0" w:color="auto"/>
      </w:divBdr>
    </w:div>
    <w:div w:id="968322362">
      <w:bodyDiv w:val="1"/>
      <w:marLeft w:val="0"/>
      <w:marRight w:val="0"/>
      <w:marTop w:val="0"/>
      <w:marBottom w:val="0"/>
      <w:divBdr>
        <w:top w:val="none" w:sz="0" w:space="0" w:color="auto"/>
        <w:left w:val="none" w:sz="0" w:space="0" w:color="auto"/>
        <w:bottom w:val="none" w:sz="0" w:space="0" w:color="auto"/>
        <w:right w:val="none" w:sz="0" w:space="0" w:color="auto"/>
      </w:divBdr>
    </w:div>
    <w:div w:id="1026055852">
      <w:bodyDiv w:val="1"/>
      <w:marLeft w:val="0"/>
      <w:marRight w:val="0"/>
      <w:marTop w:val="0"/>
      <w:marBottom w:val="0"/>
      <w:divBdr>
        <w:top w:val="none" w:sz="0" w:space="0" w:color="auto"/>
        <w:left w:val="none" w:sz="0" w:space="0" w:color="auto"/>
        <w:bottom w:val="none" w:sz="0" w:space="0" w:color="auto"/>
        <w:right w:val="none" w:sz="0" w:space="0" w:color="auto"/>
      </w:divBdr>
    </w:div>
    <w:div w:id="1053506294">
      <w:bodyDiv w:val="1"/>
      <w:marLeft w:val="0"/>
      <w:marRight w:val="0"/>
      <w:marTop w:val="0"/>
      <w:marBottom w:val="0"/>
      <w:divBdr>
        <w:top w:val="none" w:sz="0" w:space="0" w:color="auto"/>
        <w:left w:val="none" w:sz="0" w:space="0" w:color="auto"/>
        <w:bottom w:val="none" w:sz="0" w:space="0" w:color="auto"/>
        <w:right w:val="none" w:sz="0" w:space="0" w:color="auto"/>
      </w:divBdr>
    </w:div>
    <w:div w:id="1155613025">
      <w:bodyDiv w:val="1"/>
      <w:marLeft w:val="0"/>
      <w:marRight w:val="0"/>
      <w:marTop w:val="0"/>
      <w:marBottom w:val="0"/>
      <w:divBdr>
        <w:top w:val="none" w:sz="0" w:space="0" w:color="auto"/>
        <w:left w:val="none" w:sz="0" w:space="0" w:color="auto"/>
        <w:bottom w:val="none" w:sz="0" w:space="0" w:color="auto"/>
        <w:right w:val="none" w:sz="0" w:space="0" w:color="auto"/>
      </w:divBdr>
    </w:div>
    <w:div w:id="1201286862">
      <w:bodyDiv w:val="1"/>
      <w:marLeft w:val="0"/>
      <w:marRight w:val="0"/>
      <w:marTop w:val="0"/>
      <w:marBottom w:val="0"/>
      <w:divBdr>
        <w:top w:val="none" w:sz="0" w:space="0" w:color="auto"/>
        <w:left w:val="none" w:sz="0" w:space="0" w:color="auto"/>
        <w:bottom w:val="none" w:sz="0" w:space="0" w:color="auto"/>
        <w:right w:val="none" w:sz="0" w:space="0" w:color="auto"/>
      </w:divBdr>
    </w:div>
    <w:div w:id="1210532953">
      <w:bodyDiv w:val="1"/>
      <w:marLeft w:val="0"/>
      <w:marRight w:val="0"/>
      <w:marTop w:val="0"/>
      <w:marBottom w:val="0"/>
      <w:divBdr>
        <w:top w:val="none" w:sz="0" w:space="0" w:color="auto"/>
        <w:left w:val="none" w:sz="0" w:space="0" w:color="auto"/>
        <w:bottom w:val="none" w:sz="0" w:space="0" w:color="auto"/>
        <w:right w:val="none" w:sz="0" w:space="0" w:color="auto"/>
      </w:divBdr>
    </w:div>
    <w:div w:id="1309700357">
      <w:bodyDiv w:val="1"/>
      <w:marLeft w:val="0"/>
      <w:marRight w:val="0"/>
      <w:marTop w:val="0"/>
      <w:marBottom w:val="0"/>
      <w:divBdr>
        <w:top w:val="none" w:sz="0" w:space="0" w:color="auto"/>
        <w:left w:val="none" w:sz="0" w:space="0" w:color="auto"/>
        <w:bottom w:val="none" w:sz="0" w:space="0" w:color="auto"/>
        <w:right w:val="none" w:sz="0" w:space="0" w:color="auto"/>
      </w:divBdr>
    </w:div>
    <w:div w:id="1329334462">
      <w:bodyDiv w:val="1"/>
      <w:marLeft w:val="0"/>
      <w:marRight w:val="0"/>
      <w:marTop w:val="0"/>
      <w:marBottom w:val="0"/>
      <w:divBdr>
        <w:top w:val="none" w:sz="0" w:space="0" w:color="auto"/>
        <w:left w:val="none" w:sz="0" w:space="0" w:color="auto"/>
        <w:bottom w:val="none" w:sz="0" w:space="0" w:color="auto"/>
        <w:right w:val="none" w:sz="0" w:space="0" w:color="auto"/>
      </w:divBdr>
    </w:div>
    <w:div w:id="1456025667">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93720022">
      <w:bodyDiv w:val="1"/>
      <w:marLeft w:val="0"/>
      <w:marRight w:val="0"/>
      <w:marTop w:val="0"/>
      <w:marBottom w:val="0"/>
      <w:divBdr>
        <w:top w:val="none" w:sz="0" w:space="0" w:color="auto"/>
        <w:left w:val="none" w:sz="0" w:space="0" w:color="auto"/>
        <w:bottom w:val="none" w:sz="0" w:space="0" w:color="auto"/>
        <w:right w:val="none" w:sz="0" w:space="0" w:color="auto"/>
      </w:divBdr>
    </w:div>
    <w:div w:id="1585411507">
      <w:bodyDiv w:val="1"/>
      <w:marLeft w:val="0"/>
      <w:marRight w:val="0"/>
      <w:marTop w:val="0"/>
      <w:marBottom w:val="0"/>
      <w:divBdr>
        <w:top w:val="none" w:sz="0" w:space="0" w:color="auto"/>
        <w:left w:val="none" w:sz="0" w:space="0" w:color="auto"/>
        <w:bottom w:val="none" w:sz="0" w:space="0" w:color="auto"/>
        <w:right w:val="none" w:sz="0" w:space="0" w:color="auto"/>
      </w:divBdr>
    </w:div>
    <w:div w:id="1600676783">
      <w:bodyDiv w:val="1"/>
      <w:marLeft w:val="0"/>
      <w:marRight w:val="0"/>
      <w:marTop w:val="0"/>
      <w:marBottom w:val="0"/>
      <w:divBdr>
        <w:top w:val="none" w:sz="0" w:space="0" w:color="auto"/>
        <w:left w:val="none" w:sz="0" w:space="0" w:color="auto"/>
        <w:bottom w:val="none" w:sz="0" w:space="0" w:color="auto"/>
        <w:right w:val="none" w:sz="0" w:space="0" w:color="auto"/>
      </w:divBdr>
    </w:div>
    <w:div w:id="1648245509">
      <w:bodyDiv w:val="1"/>
      <w:marLeft w:val="0"/>
      <w:marRight w:val="0"/>
      <w:marTop w:val="0"/>
      <w:marBottom w:val="0"/>
      <w:divBdr>
        <w:top w:val="none" w:sz="0" w:space="0" w:color="auto"/>
        <w:left w:val="none" w:sz="0" w:space="0" w:color="auto"/>
        <w:bottom w:val="none" w:sz="0" w:space="0" w:color="auto"/>
        <w:right w:val="none" w:sz="0" w:space="0" w:color="auto"/>
      </w:divBdr>
    </w:div>
    <w:div w:id="1791780949">
      <w:bodyDiv w:val="1"/>
      <w:marLeft w:val="0"/>
      <w:marRight w:val="0"/>
      <w:marTop w:val="0"/>
      <w:marBottom w:val="0"/>
      <w:divBdr>
        <w:top w:val="none" w:sz="0" w:space="0" w:color="auto"/>
        <w:left w:val="none" w:sz="0" w:space="0" w:color="auto"/>
        <w:bottom w:val="none" w:sz="0" w:space="0" w:color="auto"/>
        <w:right w:val="none" w:sz="0" w:space="0" w:color="auto"/>
      </w:divBdr>
    </w:div>
    <w:div w:id="1796217115">
      <w:bodyDiv w:val="1"/>
      <w:marLeft w:val="0"/>
      <w:marRight w:val="0"/>
      <w:marTop w:val="0"/>
      <w:marBottom w:val="0"/>
      <w:divBdr>
        <w:top w:val="none" w:sz="0" w:space="0" w:color="auto"/>
        <w:left w:val="none" w:sz="0" w:space="0" w:color="auto"/>
        <w:bottom w:val="none" w:sz="0" w:space="0" w:color="auto"/>
        <w:right w:val="none" w:sz="0" w:space="0" w:color="auto"/>
      </w:divBdr>
    </w:div>
    <w:div w:id="1819421109">
      <w:bodyDiv w:val="1"/>
      <w:marLeft w:val="0"/>
      <w:marRight w:val="0"/>
      <w:marTop w:val="0"/>
      <w:marBottom w:val="0"/>
      <w:divBdr>
        <w:top w:val="none" w:sz="0" w:space="0" w:color="auto"/>
        <w:left w:val="none" w:sz="0" w:space="0" w:color="auto"/>
        <w:bottom w:val="none" w:sz="0" w:space="0" w:color="auto"/>
        <w:right w:val="none" w:sz="0" w:space="0" w:color="auto"/>
      </w:divBdr>
    </w:div>
    <w:div w:id="1860778497">
      <w:bodyDiv w:val="1"/>
      <w:marLeft w:val="0"/>
      <w:marRight w:val="0"/>
      <w:marTop w:val="0"/>
      <w:marBottom w:val="0"/>
      <w:divBdr>
        <w:top w:val="none" w:sz="0" w:space="0" w:color="auto"/>
        <w:left w:val="none" w:sz="0" w:space="0" w:color="auto"/>
        <w:bottom w:val="none" w:sz="0" w:space="0" w:color="auto"/>
        <w:right w:val="none" w:sz="0" w:space="0" w:color="auto"/>
      </w:divBdr>
    </w:div>
    <w:div w:id="1969192530">
      <w:bodyDiv w:val="1"/>
      <w:marLeft w:val="0"/>
      <w:marRight w:val="0"/>
      <w:marTop w:val="0"/>
      <w:marBottom w:val="0"/>
      <w:divBdr>
        <w:top w:val="none" w:sz="0" w:space="0" w:color="auto"/>
        <w:left w:val="none" w:sz="0" w:space="0" w:color="auto"/>
        <w:bottom w:val="none" w:sz="0" w:space="0" w:color="auto"/>
        <w:right w:val="none" w:sz="0" w:space="0" w:color="auto"/>
      </w:divBdr>
    </w:div>
    <w:div w:id="1982297560">
      <w:bodyDiv w:val="1"/>
      <w:marLeft w:val="0"/>
      <w:marRight w:val="0"/>
      <w:marTop w:val="0"/>
      <w:marBottom w:val="0"/>
      <w:divBdr>
        <w:top w:val="none" w:sz="0" w:space="0" w:color="auto"/>
        <w:left w:val="none" w:sz="0" w:space="0" w:color="auto"/>
        <w:bottom w:val="none" w:sz="0" w:space="0" w:color="auto"/>
        <w:right w:val="none" w:sz="0" w:space="0" w:color="auto"/>
      </w:divBdr>
    </w:div>
    <w:div w:id="209481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sehospitalsancarlos@yahoo.es"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634</Words>
  <Characters>3488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jefferson granobbles aguiar</dc:creator>
  <cp:keywords/>
  <dc:description/>
  <cp:lastModifiedBy>german gutierrez triviño</cp:lastModifiedBy>
  <cp:revision>2</cp:revision>
  <cp:lastPrinted>2020-06-02T23:03:00Z</cp:lastPrinted>
  <dcterms:created xsi:type="dcterms:W3CDTF">2025-10-27T01:35:00Z</dcterms:created>
  <dcterms:modified xsi:type="dcterms:W3CDTF">2025-10-27T01:35:00Z</dcterms:modified>
</cp:coreProperties>
</file>